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88C32" w14:textId="62E77827" w:rsidR="0029527F" w:rsidRPr="00C72155" w:rsidRDefault="00413C88" w:rsidP="0099783F">
      <w:pPr>
        <w:pStyle w:val="a3"/>
        <w:spacing w:line="276" w:lineRule="auto"/>
        <w:rPr>
          <w:rFonts w:ascii="Arial" w:hAnsi="Arial" w:cs="Arial"/>
          <w:b/>
          <w:sz w:val="22"/>
          <w:szCs w:val="22"/>
        </w:rPr>
      </w:pPr>
      <w:r w:rsidRPr="00C72155">
        <w:rPr>
          <w:rFonts w:ascii="Arial" w:hAnsi="Arial" w:cs="Arial"/>
          <w:b/>
          <w:sz w:val="22"/>
          <w:szCs w:val="22"/>
        </w:rPr>
        <w:t>СУБ</w:t>
      </w:r>
      <w:r w:rsidR="00C027D1" w:rsidRPr="00C72155">
        <w:rPr>
          <w:rFonts w:ascii="Arial" w:hAnsi="Arial" w:cs="Arial"/>
          <w:b/>
          <w:sz w:val="22"/>
          <w:szCs w:val="22"/>
        </w:rPr>
        <w:t xml:space="preserve">ЛИЦЕНЗИОННЫЙ </w:t>
      </w:r>
      <w:r w:rsidR="0029527F" w:rsidRPr="00C72155">
        <w:rPr>
          <w:rFonts w:ascii="Arial" w:hAnsi="Arial" w:cs="Arial"/>
          <w:b/>
          <w:sz w:val="22"/>
          <w:szCs w:val="22"/>
        </w:rPr>
        <w:t>ДОГОВОР №</w:t>
      </w:r>
      <w:r w:rsidR="00C624F2" w:rsidRPr="00C72155">
        <w:rPr>
          <w:rFonts w:ascii="Arial" w:hAnsi="Arial" w:cs="Arial"/>
          <w:b/>
          <w:sz w:val="22"/>
          <w:szCs w:val="22"/>
        </w:rPr>
        <w:t xml:space="preserve"> </w:t>
      </w:r>
      <w:r w:rsidR="00C76714">
        <w:rPr>
          <w:rFonts w:ascii="Arial" w:hAnsi="Arial" w:cs="Arial"/>
          <w:b/>
          <w:sz w:val="22"/>
          <w:szCs w:val="22"/>
        </w:rPr>
        <w:t>ХХХ</w:t>
      </w:r>
    </w:p>
    <w:p w14:paraId="2D7742B1" w14:textId="77777777" w:rsidR="003F5463" w:rsidRPr="000918B4" w:rsidRDefault="003F5463" w:rsidP="0099783F">
      <w:pPr>
        <w:pStyle w:val="a3"/>
        <w:spacing w:line="276" w:lineRule="auto"/>
        <w:rPr>
          <w:rFonts w:ascii="Arial" w:hAnsi="Arial" w:cs="Arial"/>
          <w:b/>
          <w:sz w:val="22"/>
          <w:szCs w:val="22"/>
        </w:rPr>
      </w:pPr>
      <w:r w:rsidRPr="000918B4">
        <w:rPr>
          <w:rFonts w:ascii="Arial" w:hAnsi="Arial" w:cs="Arial"/>
          <w:b/>
          <w:sz w:val="22"/>
          <w:szCs w:val="22"/>
        </w:rPr>
        <w:t>о предоставлении прав</w:t>
      </w:r>
      <w:r w:rsidR="00C027D1" w:rsidRPr="000918B4">
        <w:rPr>
          <w:rFonts w:ascii="Arial" w:hAnsi="Arial" w:cs="Arial"/>
          <w:b/>
          <w:sz w:val="22"/>
          <w:szCs w:val="22"/>
        </w:rPr>
        <w:t xml:space="preserve"> на</w:t>
      </w:r>
      <w:r w:rsidRPr="000918B4">
        <w:rPr>
          <w:rFonts w:ascii="Arial" w:hAnsi="Arial" w:cs="Arial"/>
          <w:b/>
          <w:sz w:val="22"/>
          <w:szCs w:val="22"/>
        </w:rPr>
        <w:t xml:space="preserve"> использовани</w:t>
      </w:r>
      <w:r w:rsidR="00C027D1" w:rsidRPr="000918B4">
        <w:rPr>
          <w:rFonts w:ascii="Arial" w:hAnsi="Arial" w:cs="Arial"/>
          <w:b/>
          <w:sz w:val="22"/>
          <w:szCs w:val="22"/>
        </w:rPr>
        <w:t>е</w:t>
      </w:r>
      <w:r w:rsidRPr="000918B4">
        <w:rPr>
          <w:rFonts w:ascii="Arial" w:hAnsi="Arial" w:cs="Arial"/>
          <w:b/>
          <w:sz w:val="22"/>
          <w:szCs w:val="22"/>
        </w:rPr>
        <w:t xml:space="preserve"> программ для ЭВМ</w:t>
      </w:r>
    </w:p>
    <w:p w14:paraId="534642B0" w14:textId="77777777" w:rsidR="003F5463" w:rsidRPr="00724998" w:rsidRDefault="003F5463" w:rsidP="0099783F">
      <w:pPr>
        <w:pStyle w:val="a3"/>
        <w:spacing w:line="276" w:lineRule="auto"/>
        <w:rPr>
          <w:rFonts w:ascii="Arial" w:hAnsi="Arial" w:cs="Arial"/>
          <w:b/>
          <w:sz w:val="20"/>
        </w:rPr>
      </w:pPr>
    </w:p>
    <w:p w14:paraId="4979313B" w14:textId="3EDBAA4C" w:rsidR="0029527F" w:rsidRPr="000918B4" w:rsidRDefault="00C624F2" w:rsidP="0099783F">
      <w:pPr>
        <w:tabs>
          <w:tab w:val="left" w:pos="6521"/>
        </w:tabs>
        <w:spacing w:line="276" w:lineRule="auto"/>
        <w:jc w:val="both"/>
        <w:rPr>
          <w:rFonts w:ascii="Arial" w:hAnsi="Arial" w:cs="Arial"/>
          <w:b/>
          <w:sz w:val="20"/>
          <w:szCs w:val="20"/>
        </w:rPr>
      </w:pPr>
      <w:r w:rsidRPr="000918B4">
        <w:rPr>
          <w:rFonts w:ascii="Arial" w:hAnsi="Arial" w:cs="Arial"/>
          <w:b/>
          <w:sz w:val="20"/>
          <w:szCs w:val="20"/>
        </w:rPr>
        <w:t>г. Москва</w:t>
      </w:r>
      <w:r w:rsidR="00D808B8" w:rsidRPr="000918B4">
        <w:rPr>
          <w:rFonts w:ascii="Arial" w:hAnsi="Arial" w:cs="Arial"/>
          <w:b/>
          <w:sz w:val="20"/>
          <w:szCs w:val="20"/>
        </w:rPr>
        <w:t xml:space="preserve">                                                                                    </w:t>
      </w:r>
      <w:r w:rsidR="00724998" w:rsidRPr="000918B4">
        <w:rPr>
          <w:rFonts w:ascii="Arial" w:hAnsi="Arial" w:cs="Arial"/>
          <w:b/>
          <w:sz w:val="20"/>
          <w:szCs w:val="20"/>
        </w:rPr>
        <w:t xml:space="preserve">                            </w:t>
      </w:r>
      <w:r w:rsidR="000918B4" w:rsidRPr="00CB63DD">
        <w:rPr>
          <w:rFonts w:ascii="Arial" w:hAnsi="Arial" w:cs="Arial"/>
          <w:b/>
          <w:sz w:val="20"/>
          <w:szCs w:val="20"/>
        </w:rPr>
        <w:t xml:space="preserve">                </w:t>
      </w:r>
      <w:r w:rsidR="00724998" w:rsidRPr="000918B4">
        <w:rPr>
          <w:rFonts w:ascii="Arial" w:hAnsi="Arial" w:cs="Arial"/>
          <w:b/>
          <w:sz w:val="20"/>
          <w:szCs w:val="20"/>
        </w:rPr>
        <w:t xml:space="preserve"> </w:t>
      </w:r>
      <w:r w:rsidR="0084645B">
        <w:rPr>
          <w:rFonts w:ascii="Arial" w:hAnsi="Arial" w:cs="Arial"/>
          <w:b/>
          <w:sz w:val="20"/>
          <w:szCs w:val="20"/>
        </w:rPr>
        <w:t>23.10.2015</w:t>
      </w:r>
      <w:r w:rsidRPr="000918B4">
        <w:rPr>
          <w:rFonts w:ascii="Arial" w:hAnsi="Arial" w:cs="Arial"/>
          <w:b/>
          <w:sz w:val="20"/>
          <w:szCs w:val="20"/>
        </w:rPr>
        <w:t xml:space="preserve"> г.</w:t>
      </w:r>
    </w:p>
    <w:p w14:paraId="49626F5D" w14:textId="7CDAB21B" w:rsidR="0029527F" w:rsidRPr="00724998" w:rsidRDefault="0029527F" w:rsidP="0099783F">
      <w:pPr>
        <w:pStyle w:val="30"/>
        <w:tabs>
          <w:tab w:val="left" w:pos="8700"/>
        </w:tabs>
        <w:spacing w:before="0" w:beforeAutospacing="0" w:line="276" w:lineRule="auto"/>
        <w:ind w:right="29"/>
        <w:rPr>
          <w:rFonts w:ascii="Arial" w:hAnsi="Arial" w:cs="Arial"/>
          <w:sz w:val="20"/>
        </w:rPr>
      </w:pPr>
    </w:p>
    <w:p w14:paraId="60570ED6" w14:textId="1D07BFCD" w:rsidR="001B0087" w:rsidRPr="000918B4" w:rsidRDefault="00C624F2" w:rsidP="000918B4">
      <w:pPr>
        <w:pStyle w:val="30"/>
        <w:tabs>
          <w:tab w:val="left" w:pos="9498"/>
        </w:tabs>
        <w:spacing w:before="0" w:beforeAutospacing="0" w:line="276" w:lineRule="auto"/>
        <w:ind w:right="0" w:firstLine="426"/>
        <w:rPr>
          <w:rFonts w:ascii="Arial" w:hAnsi="Arial" w:cs="Arial"/>
          <w:sz w:val="18"/>
          <w:szCs w:val="18"/>
        </w:rPr>
      </w:pPr>
      <w:r w:rsidRPr="000918B4">
        <w:rPr>
          <w:rFonts w:ascii="Arial" w:hAnsi="Arial" w:cs="Arial"/>
          <w:sz w:val="18"/>
          <w:szCs w:val="18"/>
        </w:rPr>
        <w:t>Общество с ограниченной ответственностью</w:t>
      </w:r>
      <w:r w:rsidR="00D73BD9" w:rsidRPr="000918B4">
        <w:rPr>
          <w:rFonts w:ascii="Arial" w:hAnsi="Arial" w:cs="Arial"/>
          <w:sz w:val="18"/>
          <w:szCs w:val="18"/>
        </w:rPr>
        <w:t xml:space="preserve"> «Виртуальные инфраструктуры</w:t>
      </w:r>
      <w:r w:rsidR="008F5B47" w:rsidRPr="000918B4">
        <w:rPr>
          <w:rFonts w:ascii="Arial" w:hAnsi="Arial" w:cs="Arial"/>
          <w:sz w:val="18"/>
          <w:szCs w:val="18"/>
        </w:rPr>
        <w:t xml:space="preserve">», именуемое в дальнейшем </w:t>
      </w:r>
      <w:r w:rsidR="00DC715C">
        <w:rPr>
          <w:rFonts w:ascii="Arial" w:hAnsi="Arial" w:cs="Arial"/>
          <w:sz w:val="18"/>
          <w:szCs w:val="18"/>
        </w:rPr>
        <w:t>«</w:t>
      </w:r>
      <w:r w:rsidR="00413C88" w:rsidRPr="000918B4">
        <w:rPr>
          <w:rFonts w:ascii="Arial" w:hAnsi="Arial" w:cs="Arial"/>
          <w:b/>
          <w:sz w:val="18"/>
          <w:szCs w:val="18"/>
        </w:rPr>
        <w:t>Лицензиат</w:t>
      </w:r>
      <w:r w:rsidR="00DC715C">
        <w:rPr>
          <w:rFonts w:ascii="Arial" w:hAnsi="Arial" w:cs="Arial"/>
          <w:sz w:val="18"/>
          <w:szCs w:val="18"/>
        </w:rPr>
        <w:t>»</w:t>
      </w:r>
      <w:r w:rsidR="00D73BD9" w:rsidRPr="000918B4">
        <w:rPr>
          <w:rFonts w:ascii="Arial" w:hAnsi="Arial" w:cs="Arial"/>
          <w:sz w:val="18"/>
          <w:szCs w:val="18"/>
        </w:rPr>
        <w:t>, в лице</w:t>
      </w:r>
      <w:r w:rsidR="00C72155" w:rsidRPr="000918B4">
        <w:rPr>
          <w:rFonts w:ascii="Arial" w:hAnsi="Arial" w:cs="Arial"/>
          <w:sz w:val="18"/>
          <w:szCs w:val="18"/>
        </w:rPr>
        <w:t xml:space="preserve"> Руководителя службы клиентского сервиса </w:t>
      </w:r>
      <w:proofErr w:type="spellStart"/>
      <w:r w:rsidR="00C72155" w:rsidRPr="000918B4">
        <w:rPr>
          <w:rFonts w:ascii="Arial" w:hAnsi="Arial" w:cs="Arial"/>
          <w:sz w:val="18"/>
          <w:szCs w:val="18"/>
        </w:rPr>
        <w:t>Колеровой</w:t>
      </w:r>
      <w:proofErr w:type="spellEnd"/>
      <w:r w:rsidR="00C72155" w:rsidRPr="000918B4">
        <w:rPr>
          <w:rFonts w:ascii="Arial" w:hAnsi="Arial" w:cs="Arial"/>
          <w:sz w:val="18"/>
          <w:szCs w:val="18"/>
        </w:rPr>
        <w:t xml:space="preserve"> Елизаветы Юрьевны, действующей на основании Доверенности №14 от 16.09.2015 г.</w:t>
      </w:r>
      <w:r w:rsidR="00D73BD9" w:rsidRPr="000918B4">
        <w:rPr>
          <w:rFonts w:ascii="Arial" w:hAnsi="Arial" w:cs="Arial"/>
          <w:sz w:val="18"/>
          <w:szCs w:val="18"/>
        </w:rPr>
        <w:t>, с о</w:t>
      </w:r>
      <w:r w:rsidR="00B172B7" w:rsidRPr="000918B4">
        <w:rPr>
          <w:rFonts w:ascii="Arial" w:hAnsi="Arial" w:cs="Arial"/>
          <w:sz w:val="18"/>
          <w:szCs w:val="18"/>
        </w:rPr>
        <w:t xml:space="preserve">дной стороны, и </w:t>
      </w:r>
      <w:r w:rsidR="0084645B" w:rsidRPr="0084645B">
        <w:rPr>
          <w:rFonts w:ascii="Arial" w:hAnsi="Arial" w:cs="Arial"/>
          <w:sz w:val="18"/>
          <w:szCs w:val="18"/>
        </w:rPr>
        <w:t>Общество с ограниче</w:t>
      </w:r>
      <w:r w:rsidR="00C76714">
        <w:rPr>
          <w:rFonts w:ascii="Arial" w:hAnsi="Arial" w:cs="Arial"/>
          <w:sz w:val="18"/>
          <w:szCs w:val="18"/>
        </w:rPr>
        <w:t>нной ответственностью «ХХХХХХ</w:t>
      </w:r>
      <w:r w:rsidR="0084645B" w:rsidRPr="0084645B">
        <w:rPr>
          <w:rFonts w:ascii="Arial" w:hAnsi="Arial" w:cs="Arial"/>
          <w:sz w:val="18"/>
          <w:szCs w:val="18"/>
        </w:rPr>
        <w:t>»</w:t>
      </w:r>
      <w:r w:rsidR="00B172B7" w:rsidRPr="000918B4">
        <w:rPr>
          <w:rFonts w:ascii="Arial" w:hAnsi="Arial" w:cs="Arial"/>
          <w:sz w:val="18"/>
          <w:szCs w:val="18"/>
        </w:rPr>
        <w:t xml:space="preserve"> (далее–</w:t>
      </w:r>
      <w:r w:rsidR="00DC715C">
        <w:rPr>
          <w:rFonts w:ascii="Arial" w:hAnsi="Arial" w:cs="Arial"/>
          <w:sz w:val="18"/>
          <w:szCs w:val="18"/>
        </w:rPr>
        <w:t>«</w:t>
      </w:r>
      <w:r w:rsidR="00B172B7" w:rsidRPr="00DC715C">
        <w:rPr>
          <w:rFonts w:ascii="Arial" w:hAnsi="Arial" w:cs="Arial"/>
          <w:b/>
          <w:sz w:val="18"/>
          <w:szCs w:val="18"/>
        </w:rPr>
        <w:t>Сублицензиат</w:t>
      </w:r>
      <w:r w:rsidR="00DC715C">
        <w:rPr>
          <w:rFonts w:ascii="Arial" w:hAnsi="Arial" w:cs="Arial"/>
          <w:sz w:val="18"/>
          <w:szCs w:val="18"/>
        </w:rPr>
        <w:t>»</w:t>
      </w:r>
      <w:r w:rsidRPr="000918B4">
        <w:rPr>
          <w:rFonts w:ascii="Arial" w:hAnsi="Arial" w:cs="Arial"/>
          <w:sz w:val="18"/>
          <w:szCs w:val="18"/>
        </w:rPr>
        <w:t>),</w:t>
      </w:r>
      <w:r w:rsidR="00D00ABF" w:rsidRPr="00D00ABF">
        <w:rPr>
          <w:rFonts w:ascii="Arial" w:hAnsi="Arial" w:cs="Arial"/>
          <w:sz w:val="18"/>
          <w:szCs w:val="18"/>
        </w:rPr>
        <w:t xml:space="preserve"> </w:t>
      </w:r>
      <w:r w:rsidR="0084645B">
        <w:rPr>
          <w:rFonts w:ascii="Arial" w:hAnsi="Arial" w:cs="Arial"/>
          <w:sz w:val="18"/>
          <w:szCs w:val="18"/>
        </w:rPr>
        <w:t xml:space="preserve">в лице Генерального директора </w:t>
      </w:r>
      <w:r w:rsidR="00C76714">
        <w:rPr>
          <w:rFonts w:ascii="Arial" w:hAnsi="Arial" w:cs="Arial"/>
          <w:sz w:val="18"/>
          <w:szCs w:val="18"/>
        </w:rPr>
        <w:t>ХХХХХХХХХХХ</w:t>
      </w:r>
      <w:r w:rsidRPr="000918B4">
        <w:rPr>
          <w:rFonts w:ascii="Arial" w:hAnsi="Arial" w:cs="Arial"/>
          <w:sz w:val="18"/>
          <w:szCs w:val="18"/>
        </w:rPr>
        <w:t xml:space="preserve">, действующего на основании </w:t>
      </w:r>
      <w:r w:rsidR="0084645B">
        <w:rPr>
          <w:rFonts w:ascii="Arial" w:hAnsi="Arial" w:cs="Arial"/>
          <w:sz w:val="18"/>
          <w:szCs w:val="18"/>
        </w:rPr>
        <w:t>Устава</w:t>
      </w:r>
      <w:r w:rsidR="008F5B47" w:rsidRPr="000918B4">
        <w:rPr>
          <w:rFonts w:ascii="Arial" w:hAnsi="Arial" w:cs="Arial"/>
          <w:sz w:val="18"/>
          <w:szCs w:val="18"/>
        </w:rPr>
        <w:t>, с другой стороны, именуемые кажд</w:t>
      </w:r>
      <w:r w:rsidR="00D60142" w:rsidRPr="000918B4">
        <w:rPr>
          <w:rFonts w:ascii="Arial" w:hAnsi="Arial" w:cs="Arial"/>
          <w:sz w:val="18"/>
          <w:szCs w:val="18"/>
        </w:rPr>
        <w:t>ое</w:t>
      </w:r>
      <w:r w:rsidR="008F5B47" w:rsidRPr="000918B4">
        <w:rPr>
          <w:rFonts w:ascii="Arial" w:hAnsi="Arial" w:cs="Arial"/>
          <w:sz w:val="18"/>
          <w:szCs w:val="18"/>
        </w:rPr>
        <w:t xml:space="preserve"> в отдельности – «Сторона», а совместно именуемые – «Стороны», заключили настоящий </w:t>
      </w:r>
      <w:r w:rsidR="003F5463" w:rsidRPr="000918B4">
        <w:rPr>
          <w:rFonts w:ascii="Arial" w:hAnsi="Arial" w:cs="Arial"/>
          <w:sz w:val="18"/>
          <w:szCs w:val="18"/>
        </w:rPr>
        <w:t>Д</w:t>
      </w:r>
      <w:r w:rsidR="008F5B47" w:rsidRPr="000918B4">
        <w:rPr>
          <w:rFonts w:ascii="Arial" w:hAnsi="Arial" w:cs="Arial"/>
          <w:sz w:val="18"/>
          <w:szCs w:val="18"/>
        </w:rPr>
        <w:t>оговор о нижеследующем</w:t>
      </w:r>
      <w:r w:rsidR="00C72155" w:rsidRPr="000918B4">
        <w:rPr>
          <w:rFonts w:ascii="Arial" w:hAnsi="Arial" w:cs="Arial"/>
          <w:sz w:val="18"/>
          <w:szCs w:val="18"/>
        </w:rPr>
        <w:t>:</w:t>
      </w:r>
    </w:p>
    <w:p w14:paraId="06E10F99" w14:textId="428781CB" w:rsidR="0029527F" w:rsidRPr="00F173C5" w:rsidRDefault="00D808B8" w:rsidP="006A1D11">
      <w:pPr>
        <w:spacing w:before="240" w:line="276" w:lineRule="auto"/>
        <w:rPr>
          <w:rFonts w:ascii="Arial" w:hAnsi="Arial" w:cs="Arial"/>
          <w:b/>
          <w:sz w:val="20"/>
          <w:szCs w:val="20"/>
        </w:rPr>
      </w:pPr>
      <w:r w:rsidRPr="00F173C5">
        <w:rPr>
          <w:rFonts w:ascii="Arial" w:hAnsi="Arial" w:cs="Arial"/>
          <w:b/>
          <w:sz w:val="20"/>
          <w:szCs w:val="20"/>
        </w:rPr>
        <w:t>1. Предмет договора</w:t>
      </w:r>
    </w:p>
    <w:p w14:paraId="03200A9F" w14:textId="55D174C1" w:rsidR="00E938A5" w:rsidRPr="000918B4" w:rsidRDefault="00034F23" w:rsidP="009C3459">
      <w:pPr>
        <w:tabs>
          <w:tab w:val="num" w:pos="426"/>
        </w:tabs>
        <w:spacing w:before="40" w:line="276" w:lineRule="auto"/>
        <w:jc w:val="both"/>
        <w:rPr>
          <w:rFonts w:ascii="Arial" w:hAnsi="Arial" w:cs="Arial"/>
          <w:snapToGrid w:val="0"/>
          <w:sz w:val="18"/>
          <w:szCs w:val="18"/>
        </w:rPr>
      </w:pPr>
      <w:r w:rsidRPr="000918B4">
        <w:rPr>
          <w:rFonts w:ascii="Arial" w:hAnsi="Arial" w:cs="Arial"/>
          <w:snapToGrid w:val="0"/>
          <w:sz w:val="18"/>
          <w:szCs w:val="18"/>
        </w:rPr>
        <w:t>1.</w:t>
      </w:r>
      <w:r w:rsidR="00E938A5" w:rsidRPr="000918B4">
        <w:rPr>
          <w:rFonts w:ascii="Arial" w:hAnsi="Arial" w:cs="Arial"/>
          <w:snapToGrid w:val="0"/>
          <w:sz w:val="18"/>
          <w:szCs w:val="18"/>
        </w:rPr>
        <w:t>1</w:t>
      </w:r>
      <w:r w:rsidRPr="000918B4">
        <w:rPr>
          <w:rFonts w:ascii="Arial" w:hAnsi="Arial" w:cs="Arial"/>
          <w:snapToGrid w:val="0"/>
          <w:sz w:val="18"/>
          <w:szCs w:val="18"/>
        </w:rPr>
        <w:t>.</w:t>
      </w:r>
      <w:r w:rsidRPr="000918B4">
        <w:rPr>
          <w:rFonts w:ascii="Arial" w:hAnsi="Arial" w:cs="Arial"/>
          <w:snapToGrid w:val="0"/>
          <w:sz w:val="18"/>
          <w:szCs w:val="18"/>
        </w:rPr>
        <w:tab/>
      </w:r>
      <w:r w:rsidR="00E938A5" w:rsidRPr="000918B4">
        <w:rPr>
          <w:rFonts w:ascii="Arial" w:hAnsi="Arial" w:cs="Arial"/>
          <w:snapToGrid w:val="0"/>
          <w:sz w:val="18"/>
          <w:szCs w:val="18"/>
        </w:rPr>
        <w:t xml:space="preserve">По настоящему Договору </w:t>
      </w:r>
      <w:r w:rsidR="00413C88" w:rsidRPr="000918B4">
        <w:rPr>
          <w:rFonts w:ascii="Arial" w:hAnsi="Arial" w:cs="Arial"/>
          <w:b/>
          <w:snapToGrid w:val="0"/>
          <w:sz w:val="18"/>
          <w:szCs w:val="18"/>
        </w:rPr>
        <w:t>Лицензиат</w:t>
      </w:r>
      <w:r w:rsidRPr="000918B4">
        <w:rPr>
          <w:rFonts w:ascii="Arial" w:hAnsi="Arial" w:cs="Arial"/>
          <w:snapToGrid w:val="0"/>
          <w:sz w:val="18"/>
          <w:szCs w:val="18"/>
        </w:rPr>
        <w:t xml:space="preserve"> </w:t>
      </w:r>
      <w:r w:rsidR="00E938A5" w:rsidRPr="000918B4">
        <w:rPr>
          <w:rFonts w:ascii="Arial" w:hAnsi="Arial" w:cs="Arial"/>
          <w:snapToGrid w:val="0"/>
          <w:sz w:val="18"/>
          <w:szCs w:val="18"/>
        </w:rPr>
        <w:t>обязуется предостав</w:t>
      </w:r>
      <w:r w:rsidR="00E64335" w:rsidRPr="000918B4">
        <w:rPr>
          <w:rFonts w:ascii="Arial" w:hAnsi="Arial" w:cs="Arial"/>
          <w:snapToGrid w:val="0"/>
          <w:sz w:val="18"/>
          <w:szCs w:val="18"/>
        </w:rPr>
        <w:t>лять</w:t>
      </w:r>
      <w:r w:rsidR="00E4287E" w:rsidRPr="000918B4">
        <w:rPr>
          <w:rFonts w:ascii="Arial" w:hAnsi="Arial" w:cs="Arial"/>
          <w:snapToGrid w:val="0"/>
          <w:sz w:val="18"/>
          <w:szCs w:val="18"/>
        </w:rPr>
        <w:t xml:space="preserve"> (переда</w:t>
      </w:r>
      <w:r w:rsidR="00E64335" w:rsidRPr="000918B4">
        <w:rPr>
          <w:rFonts w:ascii="Arial" w:hAnsi="Arial" w:cs="Arial"/>
          <w:snapToGrid w:val="0"/>
          <w:sz w:val="18"/>
          <w:szCs w:val="18"/>
        </w:rPr>
        <w:t>ва</w:t>
      </w:r>
      <w:r w:rsidR="00E4287E" w:rsidRPr="000918B4">
        <w:rPr>
          <w:rFonts w:ascii="Arial" w:hAnsi="Arial" w:cs="Arial"/>
          <w:snapToGrid w:val="0"/>
          <w:sz w:val="18"/>
          <w:szCs w:val="18"/>
        </w:rPr>
        <w:t>ть)</w:t>
      </w:r>
      <w:r w:rsidR="00E938A5" w:rsidRPr="000918B4">
        <w:rPr>
          <w:rFonts w:ascii="Arial" w:hAnsi="Arial" w:cs="Arial"/>
          <w:snapToGrid w:val="0"/>
          <w:sz w:val="18"/>
          <w:szCs w:val="18"/>
        </w:rPr>
        <w:t xml:space="preserve"> </w:t>
      </w:r>
      <w:r w:rsidR="00413C88" w:rsidRPr="000918B4">
        <w:rPr>
          <w:rFonts w:ascii="Arial" w:hAnsi="Arial" w:cs="Arial"/>
          <w:b/>
          <w:snapToGrid w:val="0"/>
          <w:sz w:val="18"/>
          <w:szCs w:val="18"/>
        </w:rPr>
        <w:t>Сублицензиат</w:t>
      </w:r>
      <w:r w:rsidR="00E938A5" w:rsidRPr="000918B4">
        <w:rPr>
          <w:rFonts w:ascii="Arial" w:hAnsi="Arial" w:cs="Arial"/>
          <w:b/>
          <w:snapToGrid w:val="0"/>
          <w:sz w:val="18"/>
          <w:szCs w:val="18"/>
        </w:rPr>
        <w:t>у</w:t>
      </w:r>
      <w:r w:rsidR="00E938A5" w:rsidRPr="000918B4">
        <w:rPr>
          <w:rFonts w:ascii="Arial" w:hAnsi="Arial" w:cs="Arial"/>
          <w:snapToGrid w:val="0"/>
          <w:sz w:val="18"/>
          <w:szCs w:val="18"/>
        </w:rPr>
        <w:t xml:space="preserve"> </w:t>
      </w:r>
      <w:r w:rsidR="00A51B01" w:rsidRPr="000918B4">
        <w:rPr>
          <w:rFonts w:ascii="Arial" w:hAnsi="Arial" w:cs="Arial"/>
          <w:snapToGrid w:val="0"/>
          <w:sz w:val="18"/>
          <w:szCs w:val="18"/>
        </w:rPr>
        <w:t xml:space="preserve">на условиях простой (неисключительной) лицензии </w:t>
      </w:r>
      <w:r w:rsidR="00E938A5" w:rsidRPr="000918B4">
        <w:rPr>
          <w:rFonts w:ascii="Arial" w:hAnsi="Arial" w:cs="Arial"/>
          <w:snapToGrid w:val="0"/>
          <w:sz w:val="18"/>
          <w:szCs w:val="18"/>
        </w:rPr>
        <w:t xml:space="preserve">права на использование </w:t>
      </w:r>
      <w:r w:rsidR="00E938A5" w:rsidRPr="000918B4">
        <w:rPr>
          <w:rFonts w:ascii="Arial" w:hAnsi="Arial" w:cs="Arial"/>
          <w:color w:val="000000"/>
          <w:sz w:val="18"/>
          <w:szCs w:val="18"/>
        </w:rPr>
        <w:t>программ для электронно-вычи</w:t>
      </w:r>
      <w:r w:rsidR="00E938A5" w:rsidRPr="000918B4">
        <w:rPr>
          <w:rFonts w:ascii="Arial" w:hAnsi="Arial" w:cs="Arial"/>
          <w:sz w:val="18"/>
          <w:szCs w:val="18"/>
        </w:rPr>
        <w:t xml:space="preserve">слительных машин (ЭВМ) </w:t>
      </w:r>
      <w:r w:rsidR="00E4287E" w:rsidRPr="000918B4">
        <w:rPr>
          <w:rFonts w:ascii="Arial" w:hAnsi="Arial" w:cs="Arial"/>
          <w:sz w:val="18"/>
          <w:szCs w:val="18"/>
        </w:rPr>
        <w:t>в пределах и способами, указанными в п.1.2 настоящего Договора. Наименование программ для ЭВМ, права на использование которых предоставля</w:t>
      </w:r>
      <w:r w:rsidR="00E64335" w:rsidRPr="000918B4">
        <w:rPr>
          <w:rFonts w:ascii="Arial" w:hAnsi="Arial" w:cs="Arial"/>
          <w:sz w:val="18"/>
          <w:szCs w:val="18"/>
        </w:rPr>
        <w:t>ю</w:t>
      </w:r>
      <w:r w:rsidR="00E4287E" w:rsidRPr="000918B4">
        <w:rPr>
          <w:rFonts w:ascii="Arial" w:hAnsi="Arial" w:cs="Arial"/>
          <w:sz w:val="18"/>
          <w:szCs w:val="18"/>
        </w:rPr>
        <w:t xml:space="preserve">тся (передаются) </w:t>
      </w:r>
      <w:r w:rsidR="00413C88" w:rsidRPr="000918B4">
        <w:rPr>
          <w:rFonts w:ascii="Arial" w:hAnsi="Arial" w:cs="Arial"/>
          <w:b/>
          <w:sz w:val="18"/>
          <w:szCs w:val="18"/>
        </w:rPr>
        <w:t>Лицензиат</w:t>
      </w:r>
      <w:r w:rsidR="00E4287E" w:rsidRPr="000918B4">
        <w:rPr>
          <w:rFonts w:ascii="Arial" w:hAnsi="Arial" w:cs="Arial"/>
          <w:b/>
          <w:sz w:val="18"/>
          <w:szCs w:val="18"/>
        </w:rPr>
        <w:t xml:space="preserve">ом </w:t>
      </w:r>
      <w:r w:rsidR="00413C88" w:rsidRPr="000918B4">
        <w:rPr>
          <w:rFonts w:ascii="Arial" w:hAnsi="Arial" w:cs="Arial"/>
          <w:b/>
          <w:sz w:val="18"/>
          <w:szCs w:val="18"/>
        </w:rPr>
        <w:t>Сублицензиат</w:t>
      </w:r>
      <w:r w:rsidR="00E4287E" w:rsidRPr="000918B4">
        <w:rPr>
          <w:rFonts w:ascii="Arial" w:hAnsi="Arial" w:cs="Arial"/>
          <w:b/>
          <w:sz w:val="18"/>
          <w:szCs w:val="18"/>
        </w:rPr>
        <w:t>у</w:t>
      </w:r>
      <w:r w:rsidR="00E4287E" w:rsidRPr="000918B4">
        <w:rPr>
          <w:rFonts w:ascii="Arial" w:hAnsi="Arial" w:cs="Arial"/>
          <w:sz w:val="18"/>
          <w:szCs w:val="18"/>
        </w:rPr>
        <w:t>, указывается в Акте приема-передачи прав, подписываемом Сторонами в установленном настоящим Договором порядке.</w:t>
      </w:r>
      <w:r w:rsidR="00BF352B" w:rsidRPr="000918B4">
        <w:rPr>
          <w:rFonts w:ascii="Arial" w:hAnsi="Arial" w:cs="Arial"/>
          <w:sz w:val="18"/>
          <w:szCs w:val="18"/>
        </w:rPr>
        <w:t xml:space="preserve"> </w:t>
      </w:r>
    </w:p>
    <w:p w14:paraId="7F44256A" w14:textId="77777777" w:rsidR="006D4435" w:rsidRPr="000918B4" w:rsidRDefault="00C15355" w:rsidP="009C3459">
      <w:pPr>
        <w:tabs>
          <w:tab w:val="num" w:pos="426"/>
        </w:tabs>
        <w:spacing w:before="40" w:line="276" w:lineRule="auto"/>
        <w:jc w:val="both"/>
        <w:rPr>
          <w:rFonts w:ascii="Arial" w:hAnsi="Arial" w:cs="Arial"/>
          <w:sz w:val="18"/>
          <w:szCs w:val="18"/>
        </w:rPr>
      </w:pPr>
      <w:r w:rsidRPr="000918B4">
        <w:rPr>
          <w:rFonts w:ascii="Arial" w:hAnsi="Arial" w:cs="Arial"/>
          <w:sz w:val="18"/>
          <w:szCs w:val="18"/>
        </w:rPr>
        <w:t>1.2.</w:t>
      </w:r>
      <w:r w:rsidRPr="000918B4">
        <w:rPr>
          <w:rFonts w:ascii="Arial" w:hAnsi="Arial" w:cs="Arial"/>
          <w:sz w:val="18"/>
          <w:szCs w:val="18"/>
        </w:rPr>
        <w:tab/>
        <w:t xml:space="preserve">Право на использование программ для ЭВМ, предоставляемое (передаваемое) </w:t>
      </w:r>
      <w:r w:rsidR="00413C88" w:rsidRPr="000918B4">
        <w:rPr>
          <w:rFonts w:ascii="Arial" w:hAnsi="Arial" w:cs="Arial"/>
          <w:b/>
          <w:sz w:val="18"/>
          <w:szCs w:val="18"/>
        </w:rPr>
        <w:t>Сублицензиат</w:t>
      </w:r>
      <w:r w:rsidRPr="000918B4">
        <w:rPr>
          <w:rFonts w:ascii="Arial" w:hAnsi="Arial" w:cs="Arial"/>
          <w:b/>
          <w:sz w:val="18"/>
          <w:szCs w:val="18"/>
        </w:rPr>
        <w:t>у</w:t>
      </w:r>
      <w:r w:rsidRPr="000918B4">
        <w:rPr>
          <w:rFonts w:ascii="Arial" w:hAnsi="Arial" w:cs="Arial"/>
          <w:sz w:val="18"/>
          <w:szCs w:val="18"/>
        </w:rPr>
        <w:t xml:space="preserve"> в соответствии с настоящим Договором</w:t>
      </w:r>
      <w:r w:rsidR="006D4435" w:rsidRPr="000918B4">
        <w:rPr>
          <w:rFonts w:ascii="Arial" w:hAnsi="Arial" w:cs="Arial"/>
          <w:sz w:val="18"/>
          <w:szCs w:val="18"/>
        </w:rPr>
        <w:t xml:space="preserve"> представляет собой передачу права использования ПО на условиях простой (неисключительной) лицензии в пределах и объемах, установленных правообладателем ПО в лицензионном соглашении для конечного пользователя.</w:t>
      </w:r>
      <w:r w:rsidRPr="000918B4">
        <w:rPr>
          <w:rFonts w:ascii="Arial" w:hAnsi="Arial" w:cs="Arial"/>
          <w:sz w:val="18"/>
          <w:szCs w:val="18"/>
        </w:rPr>
        <w:t xml:space="preserve"> </w:t>
      </w:r>
    </w:p>
    <w:p w14:paraId="745C416D" w14:textId="77777777" w:rsidR="00C15355" w:rsidRPr="000918B4" w:rsidRDefault="006D4435" w:rsidP="009C3459">
      <w:pPr>
        <w:tabs>
          <w:tab w:val="num" w:pos="540"/>
        </w:tabs>
        <w:spacing w:before="40" w:line="276" w:lineRule="auto"/>
        <w:jc w:val="both"/>
        <w:rPr>
          <w:rFonts w:ascii="Arial" w:hAnsi="Arial" w:cs="Arial"/>
          <w:sz w:val="18"/>
          <w:szCs w:val="18"/>
        </w:rPr>
      </w:pPr>
      <w:r w:rsidRPr="000918B4">
        <w:rPr>
          <w:rFonts w:ascii="Arial" w:hAnsi="Arial" w:cs="Arial"/>
          <w:sz w:val="18"/>
          <w:szCs w:val="18"/>
        </w:rPr>
        <w:t>1.3. Право использования ПО включает использование следующим способом: путем воспроизведения ПО, ограниченного инсталляцией, копированием и запуском ПО в соответствии с лицензионным соглашением для конечного пользователя, предоставляемое с единственной целью передачи права использования этим способом конечным пользователям, находящимся на территории России.</w:t>
      </w:r>
    </w:p>
    <w:p w14:paraId="1246F55A" w14:textId="77777777" w:rsidR="0029527F" w:rsidRPr="000918B4" w:rsidRDefault="0029527F" w:rsidP="009C3459">
      <w:pPr>
        <w:tabs>
          <w:tab w:val="num" w:pos="426"/>
        </w:tabs>
        <w:spacing w:before="40" w:line="276" w:lineRule="auto"/>
        <w:jc w:val="both"/>
        <w:rPr>
          <w:rFonts w:ascii="Arial" w:hAnsi="Arial" w:cs="Arial"/>
          <w:snapToGrid w:val="0"/>
          <w:sz w:val="18"/>
          <w:szCs w:val="18"/>
        </w:rPr>
      </w:pPr>
      <w:r w:rsidRPr="000918B4">
        <w:rPr>
          <w:rFonts w:ascii="Arial" w:hAnsi="Arial" w:cs="Arial"/>
          <w:snapToGrid w:val="0"/>
          <w:sz w:val="18"/>
          <w:szCs w:val="18"/>
        </w:rPr>
        <w:t>1.</w:t>
      </w:r>
      <w:r w:rsidR="00F45A92" w:rsidRPr="000918B4">
        <w:rPr>
          <w:rFonts w:ascii="Arial" w:hAnsi="Arial" w:cs="Arial"/>
          <w:snapToGrid w:val="0"/>
          <w:sz w:val="18"/>
          <w:szCs w:val="18"/>
        </w:rPr>
        <w:t>4</w:t>
      </w:r>
      <w:r w:rsidRPr="000918B4">
        <w:rPr>
          <w:rFonts w:ascii="Arial" w:hAnsi="Arial" w:cs="Arial"/>
          <w:snapToGrid w:val="0"/>
          <w:sz w:val="18"/>
          <w:szCs w:val="18"/>
        </w:rPr>
        <w:t>.</w:t>
      </w:r>
      <w:r w:rsidRPr="000918B4">
        <w:rPr>
          <w:rFonts w:ascii="Arial" w:hAnsi="Arial" w:cs="Arial"/>
          <w:snapToGrid w:val="0"/>
          <w:sz w:val="18"/>
          <w:szCs w:val="18"/>
        </w:rPr>
        <w:tab/>
      </w:r>
      <w:r w:rsidR="00F45A92" w:rsidRPr="000918B4">
        <w:rPr>
          <w:rFonts w:ascii="Arial" w:hAnsi="Arial" w:cs="Arial"/>
          <w:snapToGrid w:val="0"/>
          <w:sz w:val="18"/>
          <w:szCs w:val="18"/>
        </w:rPr>
        <w:t>Настоящим</w:t>
      </w:r>
      <w:r w:rsidR="00F45A92" w:rsidRPr="000918B4">
        <w:rPr>
          <w:rFonts w:ascii="Arial" w:hAnsi="Arial" w:cs="Arial"/>
          <w:b/>
          <w:snapToGrid w:val="0"/>
          <w:sz w:val="18"/>
          <w:szCs w:val="18"/>
        </w:rPr>
        <w:t xml:space="preserve"> </w:t>
      </w:r>
      <w:r w:rsidR="00413C88" w:rsidRPr="000918B4">
        <w:rPr>
          <w:rFonts w:ascii="Arial" w:hAnsi="Arial" w:cs="Arial"/>
          <w:b/>
          <w:snapToGrid w:val="0"/>
          <w:sz w:val="18"/>
          <w:szCs w:val="18"/>
        </w:rPr>
        <w:t>Лицензиат</w:t>
      </w:r>
      <w:r w:rsidRPr="000918B4">
        <w:rPr>
          <w:rFonts w:ascii="Arial" w:hAnsi="Arial" w:cs="Arial"/>
          <w:snapToGrid w:val="0"/>
          <w:sz w:val="18"/>
          <w:szCs w:val="18"/>
        </w:rPr>
        <w:t xml:space="preserve"> подтверждает, что </w:t>
      </w:r>
      <w:r w:rsidR="00F45A92" w:rsidRPr="000918B4">
        <w:rPr>
          <w:rFonts w:ascii="Arial" w:hAnsi="Arial" w:cs="Arial"/>
          <w:snapToGrid w:val="0"/>
          <w:sz w:val="18"/>
          <w:szCs w:val="18"/>
        </w:rPr>
        <w:t xml:space="preserve">он действует в пределах прав и полномочий, предоставленных ему правообладателем программ для ЭВМ, и </w:t>
      </w:r>
      <w:r w:rsidRPr="000918B4">
        <w:rPr>
          <w:rFonts w:ascii="Arial" w:hAnsi="Arial" w:cs="Arial"/>
          <w:snapToGrid w:val="0"/>
          <w:sz w:val="18"/>
          <w:szCs w:val="18"/>
        </w:rPr>
        <w:t xml:space="preserve">на момент </w:t>
      </w:r>
      <w:r w:rsidR="00F45A92" w:rsidRPr="000918B4">
        <w:rPr>
          <w:rFonts w:ascii="Arial" w:hAnsi="Arial" w:cs="Arial"/>
          <w:snapToGrid w:val="0"/>
          <w:sz w:val="18"/>
          <w:szCs w:val="18"/>
        </w:rPr>
        <w:t>предоставления (</w:t>
      </w:r>
      <w:r w:rsidRPr="000918B4">
        <w:rPr>
          <w:rFonts w:ascii="Arial" w:hAnsi="Arial" w:cs="Arial"/>
          <w:snapToGrid w:val="0"/>
          <w:sz w:val="18"/>
          <w:szCs w:val="18"/>
        </w:rPr>
        <w:t>передачи</w:t>
      </w:r>
      <w:r w:rsidR="00F45A92" w:rsidRPr="000918B4">
        <w:rPr>
          <w:rFonts w:ascii="Arial" w:hAnsi="Arial" w:cs="Arial"/>
          <w:snapToGrid w:val="0"/>
          <w:sz w:val="18"/>
          <w:szCs w:val="18"/>
        </w:rPr>
        <w:t>)</w:t>
      </w:r>
      <w:r w:rsidRPr="000918B4">
        <w:rPr>
          <w:rFonts w:ascii="Arial" w:hAnsi="Arial" w:cs="Arial"/>
          <w:snapToGrid w:val="0"/>
          <w:sz w:val="18"/>
          <w:szCs w:val="18"/>
        </w:rPr>
        <w:t xml:space="preserve"> </w:t>
      </w:r>
      <w:r w:rsidR="00413C88" w:rsidRPr="000918B4">
        <w:rPr>
          <w:rFonts w:ascii="Arial" w:hAnsi="Arial" w:cs="Arial"/>
          <w:b/>
          <w:snapToGrid w:val="0"/>
          <w:sz w:val="18"/>
          <w:szCs w:val="18"/>
        </w:rPr>
        <w:t>Сублицензиат</w:t>
      </w:r>
      <w:r w:rsidR="00F45A92" w:rsidRPr="000918B4">
        <w:rPr>
          <w:rFonts w:ascii="Arial" w:hAnsi="Arial" w:cs="Arial"/>
          <w:b/>
          <w:snapToGrid w:val="0"/>
          <w:sz w:val="18"/>
          <w:szCs w:val="18"/>
        </w:rPr>
        <w:t>у</w:t>
      </w:r>
      <w:r w:rsidRPr="000918B4">
        <w:rPr>
          <w:rFonts w:ascii="Arial" w:hAnsi="Arial" w:cs="Arial"/>
          <w:snapToGrid w:val="0"/>
          <w:sz w:val="18"/>
          <w:szCs w:val="18"/>
        </w:rPr>
        <w:t xml:space="preserve"> </w:t>
      </w:r>
      <w:r w:rsidR="00F45A92" w:rsidRPr="000918B4">
        <w:rPr>
          <w:rFonts w:ascii="Arial" w:hAnsi="Arial" w:cs="Arial"/>
          <w:snapToGrid w:val="0"/>
          <w:sz w:val="18"/>
          <w:szCs w:val="18"/>
        </w:rPr>
        <w:t xml:space="preserve">прав на использование программ </w:t>
      </w:r>
      <w:r w:rsidR="004E1D2F" w:rsidRPr="000918B4">
        <w:rPr>
          <w:rFonts w:ascii="Arial" w:hAnsi="Arial" w:cs="Arial"/>
          <w:snapToGrid w:val="0"/>
          <w:sz w:val="18"/>
          <w:szCs w:val="18"/>
        </w:rPr>
        <w:t>для ЭВМ обладает ими в необходимом объеме.</w:t>
      </w:r>
    </w:p>
    <w:p w14:paraId="473F2FD2" w14:textId="77777777" w:rsidR="004E1D2F" w:rsidRPr="000918B4" w:rsidRDefault="004E1D2F" w:rsidP="009C3459">
      <w:pPr>
        <w:tabs>
          <w:tab w:val="num" w:pos="426"/>
        </w:tabs>
        <w:spacing w:before="40" w:line="276" w:lineRule="auto"/>
        <w:jc w:val="both"/>
        <w:rPr>
          <w:rFonts w:ascii="Arial" w:hAnsi="Arial" w:cs="Arial"/>
          <w:snapToGrid w:val="0"/>
          <w:sz w:val="18"/>
          <w:szCs w:val="18"/>
        </w:rPr>
      </w:pPr>
      <w:r w:rsidRPr="000918B4">
        <w:rPr>
          <w:rFonts w:ascii="Arial" w:hAnsi="Arial" w:cs="Arial"/>
          <w:snapToGrid w:val="0"/>
          <w:sz w:val="18"/>
          <w:szCs w:val="18"/>
        </w:rPr>
        <w:t>1.5.</w:t>
      </w:r>
      <w:r w:rsidRPr="000918B4">
        <w:rPr>
          <w:rFonts w:ascii="Arial" w:hAnsi="Arial" w:cs="Arial"/>
          <w:snapToGrid w:val="0"/>
          <w:sz w:val="18"/>
          <w:szCs w:val="18"/>
        </w:rPr>
        <w:tab/>
        <w:t xml:space="preserve">Использование </w:t>
      </w:r>
      <w:r w:rsidR="00413C88" w:rsidRPr="000918B4">
        <w:rPr>
          <w:rFonts w:ascii="Arial" w:hAnsi="Arial" w:cs="Arial"/>
          <w:b/>
          <w:snapToGrid w:val="0"/>
          <w:sz w:val="18"/>
          <w:szCs w:val="18"/>
        </w:rPr>
        <w:t>Сублицензиат</w:t>
      </w:r>
      <w:r w:rsidRPr="000918B4">
        <w:rPr>
          <w:rFonts w:ascii="Arial" w:hAnsi="Arial" w:cs="Arial"/>
          <w:b/>
          <w:snapToGrid w:val="0"/>
          <w:sz w:val="18"/>
          <w:szCs w:val="18"/>
        </w:rPr>
        <w:t>ом</w:t>
      </w:r>
      <w:r w:rsidRPr="000918B4">
        <w:rPr>
          <w:rFonts w:ascii="Arial" w:hAnsi="Arial" w:cs="Arial"/>
          <w:snapToGrid w:val="0"/>
          <w:sz w:val="18"/>
          <w:szCs w:val="18"/>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5E1A78FC" w14:textId="7C07E6F7" w:rsidR="0029527F" w:rsidRPr="00F173C5" w:rsidRDefault="00D808B8" w:rsidP="006A1D11">
      <w:pPr>
        <w:spacing w:before="240" w:line="276" w:lineRule="auto"/>
        <w:rPr>
          <w:rFonts w:ascii="Arial" w:hAnsi="Arial" w:cs="Arial"/>
          <w:b/>
          <w:color w:val="000000"/>
          <w:sz w:val="20"/>
          <w:szCs w:val="20"/>
        </w:rPr>
      </w:pPr>
      <w:r w:rsidRPr="00F173C5">
        <w:rPr>
          <w:rFonts w:ascii="Arial" w:hAnsi="Arial" w:cs="Arial"/>
          <w:b/>
          <w:color w:val="000000"/>
          <w:sz w:val="20"/>
          <w:szCs w:val="20"/>
        </w:rPr>
        <w:t>2. Условия оплаты</w:t>
      </w:r>
    </w:p>
    <w:p w14:paraId="38A03264" w14:textId="3EA92963" w:rsidR="0029527F" w:rsidRPr="000918B4" w:rsidRDefault="0029527F" w:rsidP="009C3459">
      <w:pPr>
        <w:tabs>
          <w:tab w:val="num" w:pos="426"/>
        </w:tabs>
        <w:spacing w:before="40" w:line="276" w:lineRule="auto"/>
        <w:jc w:val="both"/>
        <w:rPr>
          <w:rFonts w:ascii="Arial" w:hAnsi="Arial" w:cs="Arial"/>
          <w:sz w:val="18"/>
          <w:szCs w:val="18"/>
        </w:rPr>
      </w:pPr>
      <w:r w:rsidRPr="000918B4">
        <w:rPr>
          <w:rFonts w:ascii="Arial" w:hAnsi="Arial" w:cs="Arial"/>
          <w:sz w:val="18"/>
          <w:szCs w:val="18"/>
        </w:rPr>
        <w:t>2.1.</w:t>
      </w:r>
      <w:r w:rsidRPr="000918B4">
        <w:rPr>
          <w:rFonts w:ascii="Arial" w:hAnsi="Arial" w:cs="Arial"/>
          <w:sz w:val="18"/>
          <w:szCs w:val="18"/>
        </w:rPr>
        <w:tab/>
      </w:r>
      <w:r w:rsidR="00F45A92" w:rsidRPr="000918B4">
        <w:rPr>
          <w:rFonts w:ascii="Arial" w:hAnsi="Arial" w:cs="Arial"/>
          <w:sz w:val="18"/>
          <w:szCs w:val="18"/>
        </w:rPr>
        <w:t>За предоставляем</w:t>
      </w:r>
      <w:r w:rsidR="00E50478" w:rsidRPr="000918B4">
        <w:rPr>
          <w:rFonts w:ascii="Arial" w:hAnsi="Arial" w:cs="Arial"/>
          <w:sz w:val="18"/>
          <w:szCs w:val="18"/>
        </w:rPr>
        <w:t>ы</w:t>
      </w:r>
      <w:r w:rsidR="00F45A92" w:rsidRPr="000918B4">
        <w:rPr>
          <w:rFonts w:ascii="Arial" w:hAnsi="Arial" w:cs="Arial"/>
          <w:sz w:val="18"/>
          <w:szCs w:val="18"/>
        </w:rPr>
        <w:t xml:space="preserve">е по настоящему Договору права на использование </w:t>
      </w:r>
      <w:r w:rsidR="00413C88" w:rsidRPr="000918B4">
        <w:rPr>
          <w:rFonts w:ascii="Arial" w:hAnsi="Arial" w:cs="Arial"/>
          <w:b/>
          <w:sz w:val="18"/>
          <w:szCs w:val="18"/>
        </w:rPr>
        <w:t>Сублицензиат</w:t>
      </w:r>
      <w:r w:rsidR="00E50478" w:rsidRPr="000918B4">
        <w:rPr>
          <w:rFonts w:ascii="Arial" w:hAnsi="Arial" w:cs="Arial"/>
          <w:sz w:val="18"/>
          <w:szCs w:val="18"/>
        </w:rPr>
        <w:t xml:space="preserve"> обязуется упла</w:t>
      </w:r>
      <w:r w:rsidR="00CD2C1B" w:rsidRPr="000918B4">
        <w:rPr>
          <w:rFonts w:ascii="Arial" w:hAnsi="Arial" w:cs="Arial"/>
          <w:sz w:val="18"/>
          <w:szCs w:val="18"/>
        </w:rPr>
        <w:t>чива</w:t>
      </w:r>
      <w:r w:rsidR="00E50478" w:rsidRPr="000918B4">
        <w:rPr>
          <w:rFonts w:ascii="Arial" w:hAnsi="Arial" w:cs="Arial"/>
          <w:sz w:val="18"/>
          <w:szCs w:val="18"/>
        </w:rPr>
        <w:t xml:space="preserve">ть </w:t>
      </w:r>
      <w:r w:rsidR="00413C88" w:rsidRPr="000918B4">
        <w:rPr>
          <w:rFonts w:ascii="Arial" w:hAnsi="Arial" w:cs="Arial"/>
          <w:b/>
          <w:sz w:val="18"/>
          <w:szCs w:val="18"/>
        </w:rPr>
        <w:t>Лицензиат</w:t>
      </w:r>
      <w:r w:rsidR="00E50478" w:rsidRPr="000918B4">
        <w:rPr>
          <w:rFonts w:ascii="Arial" w:hAnsi="Arial" w:cs="Arial"/>
          <w:b/>
          <w:sz w:val="18"/>
          <w:szCs w:val="18"/>
        </w:rPr>
        <w:t>у</w:t>
      </w:r>
      <w:r w:rsidR="00E50478" w:rsidRPr="000918B4">
        <w:rPr>
          <w:rFonts w:ascii="Arial" w:hAnsi="Arial" w:cs="Arial"/>
          <w:sz w:val="18"/>
          <w:szCs w:val="18"/>
        </w:rPr>
        <w:t xml:space="preserve"> вознаграждени</w:t>
      </w:r>
      <w:r w:rsidR="00CD2C1B" w:rsidRPr="000918B4">
        <w:rPr>
          <w:rFonts w:ascii="Arial" w:hAnsi="Arial" w:cs="Arial"/>
          <w:sz w:val="18"/>
          <w:szCs w:val="18"/>
        </w:rPr>
        <w:t xml:space="preserve">е, размер которого определяется </w:t>
      </w:r>
      <w:r w:rsidRPr="000918B4">
        <w:rPr>
          <w:rFonts w:ascii="Arial" w:hAnsi="Arial" w:cs="Arial"/>
          <w:sz w:val="18"/>
          <w:szCs w:val="18"/>
        </w:rPr>
        <w:t xml:space="preserve">в соответствии с </w:t>
      </w:r>
      <w:r w:rsidR="00311A16" w:rsidRPr="000918B4">
        <w:rPr>
          <w:rFonts w:ascii="Arial" w:hAnsi="Arial" w:cs="Arial"/>
          <w:sz w:val="18"/>
          <w:szCs w:val="18"/>
        </w:rPr>
        <w:t>действующим</w:t>
      </w:r>
      <w:r w:rsidRPr="000918B4">
        <w:rPr>
          <w:rFonts w:ascii="Arial" w:hAnsi="Arial" w:cs="Arial"/>
          <w:sz w:val="18"/>
          <w:szCs w:val="18"/>
        </w:rPr>
        <w:t xml:space="preserve"> прайс-листом </w:t>
      </w:r>
      <w:r w:rsidR="00413C88" w:rsidRPr="000918B4">
        <w:rPr>
          <w:rFonts w:ascii="Arial" w:hAnsi="Arial" w:cs="Arial"/>
          <w:b/>
          <w:sz w:val="18"/>
          <w:szCs w:val="18"/>
        </w:rPr>
        <w:t>Лицензиат</w:t>
      </w:r>
      <w:r w:rsidR="00CD2C1B" w:rsidRPr="000918B4">
        <w:rPr>
          <w:rFonts w:ascii="Arial" w:hAnsi="Arial" w:cs="Arial"/>
          <w:b/>
          <w:sz w:val="18"/>
          <w:szCs w:val="18"/>
        </w:rPr>
        <w:t>а</w:t>
      </w:r>
      <w:r w:rsidR="000B55DE" w:rsidRPr="000918B4">
        <w:rPr>
          <w:rFonts w:ascii="Arial" w:hAnsi="Arial" w:cs="Arial"/>
          <w:sz w:val="18"/>
          <w:szCs w:val="18"/>
        </w:rPr>
        <w:t xml:space="preserve">, расположенным на </w:t>
      </w:r>
      <w:r w:rsidR="006D4435" w:rsidRPr="000918B4">
        <w:rPr>
          <w:rFonts w:ascii="Arial" w:hAnsi="Arial" w:cs="Arial"/>
          <w:sz w:val="18"/>
          <w:szCs w:val="18"/>
        </w:rPr>
        <w:t>сайте</w:t>
      </w:r>
      <w:r w:rsidR="000B55DE" w:rsidRPr="000918B4">
        <w:rPr>
          <w:rFonts w:ascii="Arial" w:hAnsi="Arial" w:cs="Arial"/>
          <w:sz w:val="18"/>
          <w:szCs w:val="18"/>
        </w:rPr>
        <w:t xml:space="preserve"> </w:t>
      </w:r>
      <w:r w:rsidR="00413C88" w:rsidRPr="000918B4">
        <w:rPr>
          <w:rFonts w:ascii="Arial" w:hAnsi="Arial" w:cs="Arial"/>
          <w:b/>
          <w:sz w:val="18"/>
          <w:szCs w:val="18"/>
        </w:rPr>
        <w:t>Лицензиат</w:t>
      </w:r>
      <w:r w:rsidR="000B55DE" w:rsidRPr="000918B4">
        <w:rPr>
          <w:rFonts w:ascii="Arial" w:hAnsi="Arial" w:cs="Arial"/>
          <w:b/>
          <w:sz w:val="18"/>
          <w:szCs w:val="18"/>
        </w:rPr>
        <w:t>а</w:t>
      </w:r>
      <w:r w:rsidR="000B55DE" w:rsidRPr="000918B4">
        <w:rPr>
          <w:rFonts w:ascii="Arial" w:hAnsi="Arial" w:cs="Arial"/>
          <w:sz w:val="18"/>
          <w:szCs w:val="18"/>
        </w:rPr>
        <w:t xml:space="preserve"> в сети Интернет</w:t>
      </w:r>
      <w:r w:rsidR="00C15355" w:rsidRPr="000918B4">
        <w:rPr>
          <w:rFonts w:ascii="Arial" w:hAnsi="Arial" w:cs="Arial"/>
          <w:sz w:val="18"/>
          <w:szCs w:val="18"/>
        </w:rPr>
        <w:t xml:space="preserve"> по адресу </w:t>
      </w:r>
      <w:hyperlink r:id="rId11" w:history="1">
        <w:r w:rsidR="006D4435" w:rsidRPr="000918B4">
          <w:rPr>
            <w:rStyle w:val="af0"/>
            <w:rFonts w:ascii="Arial" w:hAnsi="Arial" w:cs="Arial"/>
            <w:sz w:val="18"/>
            <w:szCs w:val="18"/>
            <w:lang w:val="en-US"/>
          </w:rPr>
          <w:t>http</w:t>
        </w:r>
        <w:r w:rsidR="006D4435" w:rsidRPr="000918B4">
          <w:rPr>
            <w:rStyle w:val="af0"/>
            <w:rFonts w:ascii="Arial" w:hAnsi="Arial" w:cs="Arial"/>
            <w:sz w:val="18"/>
            <w:szCs w:val="18"/>
          </w:rPr>
          <w:t>://</w:t>
        </w:r>
        <w:proofErr w:type="spellStart"/>
        <w:r w:rsidR="006D4435" w:rsidRPr="000918B4">
          <w:rPr>
            <w:rStyle w:val="af0"/>
            <w:rFonts w:ascii="Arial" w:hAnsi="Arial" w:cs="Arial"/>
            <w:sz w:val="18"/>
            <w:szCs w:val="18"/>
            <w:lang w:val="en-US"/>
          </w:rPr>
          <w:t>oblakoteka</w:t>
        </w:r>
        <w:proofErr w:type="spellEnd"/>
        <w:r w:rsidR="006D4435" w:rsidRPr="000918B4">
          <w:rPr>
            <w:rStyle w:val="af0"/>
            <w:rFonts w:ascii="Arial" w:hAnsi="Arial" w:cs="Arial"/>
            <w:sz w:val="18"/>
            <w:szCs w:val="18"/>
          </w:rPr>
          <w:t>.</w:t>
        </w:r>
        <w:proofErr w:type="spellStart"/>
        <w:r w:rsidR="006D4435" w:rsidRPr="000918B4">
          <w:rPr>
            <w:rStyle w:val="af0"/>
            <w:rFonts w:ascii="Arial" w:hAnsi="Arial" w:cs="Arial"/>
            <w:sz w:val="18"/>
            <w:szCs w:val="18"/>
            <w:lang w:val="en-US"/>
          </w:rPr>
          <w:t>r</w:t>
        </w:r>
      </w:hyperlink>
      <w:r w:rsidR="006D4435" w:rsidRPr="000918B4">
        <w:rPr>
          <w:rFonts w:ascii="Arial" w:hAnsi="Arial" w:cs="Arial"/>
          <w:sz w:val="18"/>
          <w:szCs w:val="18"/>
          <w:lang w:val="en-US"/>
        </w:rPr>
        <w:t>u</w:t>
      </w:r>
      <w:proofErr w:type="spellEnd"/>
      <w:r w:rsidR="006D4435" w:rsidRPr="000918B4">
        <w:rPr>
          <w:rFonts w:ascii="Arial" w:hAnsi="Arial" w:cs="Arial"/>
          <w:sz w:val="18"/>
          <w:szCs w:val="18"/>
        </w:rPr>
        <w:t>/</w:t>
      </w:r>
      <w:r w:rsidR="000B55DE" w:rsidRPr="000918B4">
        <w:rPr>
          <w:rFonts w:ascii="Arial" w:hAnsi="Arial" w:cs="Arial"/>
          <w:sz w:val="18"/>
          <w:szCs w:val="18"/>
        </w:rPr>
        <w:t>,</w:t>
      </w:r>
      <w:r w:rsidR="00CD2C1B" w:rsidRPr="000918B4">
        <w:rPr>
          <w:rFonts w:ascii="Arial" w:hAnsi="Arial" w:cs="Arial"/>
          <w:b/>
          <w:sz w:val="18"/>
          <w:szCs w:val="18"/>
        </w:rPr>
        <w:t xml:space="preserve"> </w:t>
      </w:r>
      <w:r w:rsidR="00CD2C1B" w:rsidRPr="000918B4">
        <w:rPr>
          <w:rFonts w:ascii="Arial" w:hAnsi="Arial" w:cs="Arial"/>
          <w:sz w:val="18"/>
          <w:szCs w:val="18"/>
        </w:rPr>
        <w:t>и указывается в Акте приема-передачи прав, подписываемом Сторонами в установленном настоящим Договором порядке.</w:t>
      </w:r>
    </w:p>
    <w:p w14:paraId="74B9EDCF" w14:textId="40FB555B" w:rsidR="006F4D99" w:rsidRPr="000918B4" w:rsidRDefault="0029527F" w:rsidP="009C3459">
      <w:pPr>
        <w:tabs>
          <w:tab w:val="num" w:pos="426"/>
        </w:tabs>
        <w:spacing w:before="40" w:line="276" w:lineRule="auto"/>
        <w:jc w:val="both"/>
        <w:rPr>
          <w:rFonts w:ascii="Arial" w:hAnsi="Arial" w:cs="Arial"/>
          <w:sz w:val="18"/>
          <w:szCs w:val="18"/>
        </w:rPr>
      </w:pPr>
      <w:r w:rsidRPr="000918B4">
        <w:rPr>
          <w:rFonts w:ascii="Arial" w:hAnsi="Arial" w:cs="Arial"/>
          <w:sz w:val="18"/>
          <w:szCs w:val="18"/>
        </w:rPr>
        <w:t>2.2.</w:t>
      </w:r>
      <w:r w:rsidRPr="000918B4">
        <w:rPr>
          <w:rFonts w:ascii="Arial" w:hAnsi="Arial" w:cs="Arial"/>
          <w:sz w:val="18"/>
          <w:szCs w:val="18"/>
        </w:rPr>
        <w:tab/>
      </w:r>
      <w:r w:rsidR="00CD2C1B" w:rsidRPr="000918B4">
        <w:rPr>
          <w:rFonts w:ascii="Arial" w:hAnsi="Arial" w:cs="Arial"/>
          <w:sz w:val="18"/>
          <w:szCs w:val="18"/>
        </w:rPr>
        <w:t>Вознаграждение за предоставляемые права на использование программ для ЭВМ</w:t>
      </w:r>
      <w:r w:rsidRPr="000918B4">
        <w:rPr>
          <w:rFonts w:ascii="Arial" w:hAnsi="Arial" w:cs="Arial"/>
          <w:sz w:val="18"/>
          <w:szCs w:val="18"/>
        </w:rPr>
        <w:t xml:space="preserve">, </w:t>
      </w:r>
      <w:r w:rsidR="00D60142" w:rsidRPr="000918B4">
        <w:rPr>
          <w:rFonts w:ascii="Arial" w:hAnsi="Arial" w:cs="Arial"/>
          <w:sz w:val="18"/>
          <w:szCs w:val="18"/>
        </w:rPr>
        <w:t>предусмотренное</w:t>
      </w:r>
      <w:r w:rsidRPr="000918B4">
        <w:rPr>
          <w:rFonts w:ascii="Arial" w:hAnsi="Arial" w:cs="Arial"/>
          <w:sz w:val="18"/>
          <w:szCs w:val="18"/>
        </w:rPr>
        <w:t xml:space="preserve"> </w:t>
      </w:r>
      <w:r w:rsidR="00CD2C1B" w:rsidRPr="000918B4">
        <w:rPr>
          <w:rFonts w:ascii="Arial" w:hAnsi="Arial" w:cs="Arial"/>
          <w:sz w:val="18"/>
          <w:szCs w:val="18"/>
        </w:rPr>
        <w:t>п.2.1 настоящего Договора</w:t>
      </w:r>
      <w:r w:rsidRPr="000918B4">
        <w:rPr>
          <w:rFonts w:ascii="Arial" w:hAnsi="Arial" w:cs="Arial"/>
          <w:sz w:val="18"/>
          <w:szCs w:val="18"/>
        </w:rPr>
        <w:t xml:space="preserve">, </w:t>
      </w:r>
      <w:r w:rsidR="00E64335" w:rsidRPr="000918B4">
        <w:rPr>
          <w:rFonts w:ascii="Arial" w:hAnsi="Arial" w:cs="Arial"/>
          <w:sz w:val="18"/>
          <w:szCs w:val="18"/>
        </w:rPr>
        <w:t xml:space="preserve">уплачивается </w:t>
      </w:r>
      <w:r w:rsidR="006551DE">
        <w:rPr>
          <w:rFonts w:ascii="Arial" w:hAnsi="Arial" w:cs="Arial"/>
          <w:sz w:val="18"/>
          <w:szCs w:val="18"/>
        </w:rPr>
        <w:t>соглас</w:t>
      </w:r>
      <w:r w:rsidR="0032614A">
        <w:rPr>
          <w:rFonts w:ascii="Arial" w:hAnsi="Arial" w:cs="Arial"/>
          <w:sz w:val="18"/>
          <w:szCs w:val="18"/>
        </w:rPr>
        <w:t>но продолжительности и количеству</w:t>
      </w:r>
      <w:r w:rsidR="006551DE">
        <w:rPr>
          <w:rFonts w:ascii="Arial" w:hAnsi="Arial" w:cs="Arial"/>
          <w:sz w:val="18"/>
          <w:szCs w:val="18"/>
        </w:rPr>
        <w:t xml:space="preserve"> использования Лицензиатом выбранных</w:t>
      </w:r>
      <w:r w:rsidR="004976B0">
        <w:rPr>
          <w:rFonts w:ascii="Arial" w:hAnsi="Arial" w:cs="Arial"/>
          <w:sz w:val="18"/>
          <w:szCs w:val="18"/>
        </w:rPr>
        <w:t xml:space="preserve"> программ для ЭВМ</w:t>
      </w:r>
      <w:r w:rsidR="006551DE">
        <w:rPr>
          <w:rFonts w:ascii="Arial" w:hAnsi="Arial" w:cs="Arial"/>
          <w:sz w:val="18"/>
          <w:szCs w:val="18"/>
        </w:rPr>
        <w:t xml:space="preserve"> за истекший календарный месяц</w:t>
      </w:r>
      <w:r w:rsidR="006D4435" w:rsidRPr="000918B4">
        <w:rPr>
          <w:rFonts w:ascii="Arial" w:hAnsi="Arial" w:cs="Arial"/>
          <w:sz w:val="18"/>
          <w:szCs w:val="18"/>
        </w:rPr>
        <w:t xml:space="preserve">, </w:t>
      </w:r>
      <w:r w:rsidR="00C15355" w:rsidRPr="000918B4">
        <w:rPr>
          <w:rFonts w:ascii="Arial" w:hAnsi="Arial" w:cs="Arial"/>
          <w:sz w:val="18"/>
          <w:szCs w:val="18"/>
        </w:rPr>
        <w:t xml:space="preserve"> Предоставление (переда</w:t>
      </w:r>
      <w:r w:rsidR="00421B1E" w:rsidRPr="000918B4">
        <w:rPr>
          <w:rFonts w:ascii="Arial" w:hAnsi="Arial" w:cs="Arial"/>
          <w:sz w:val="18"/>
          <w:szCs w:val="18"/>
        </w:rPr>
        <w:t xml:space="preserve">ча) по настоящему Договору </w:t>
      </w:r>
      <w:r w:rsidR="00C15355" w:rsidRPr="000918B4">
        <w:rPr>
          <w:rFonts w:ascii="Arial" w:hAnsi="Arial" w:cs="Arial"/>
          <w:sz w:val="18"/>
          <w:szCs w:val="18"/>
        </w:rPr>
        <w:t xml:space="preserve">прав на использование </w:t>
      </w:r>
      <w:r w:rsidR="006F4D99" w:rsidRPr="000918B4">
        <w:rPr>
          <w:rFonts w:ascii="Arial" w:hAnsi="Arial" w:cs="Arial"/>
          <w:sz w:val="18"/>
          <w:szCs w:val="18"/>
        </w:rPr>
        <w:t>программ для ЭВМ не подлежит налогообложению налогом на добавленную стоимость в соответствии с пп.26 ч.2 ст.149 НК РФ.</w:t>
      </w:r>
    </w:p>
    <w:p w14:paraId="1BE502FB" w14:textId="79E84973" w:rsidR="000E2A27" w:rsidRPr="000918B4" w:rsidRDefault="0029527F" w:rsidP="009C3459">
      <w:pPr>
        <w:tabs>
          <w:tab w:val="num" w:pos="426"/>
        </w:tabs>
        <w:spacing w:before="40" w:line="276" w:lineRule="auto"/>
        <w:jc w:val="both"/>
        <w:rPr>
          <w:rFonts w:ascii="Arial" w:hAnsi="Arial" w:cs="Arial"/>
          <w:sz w:val="18"/>
          <w:szCs w:val="18"/>
        </w:rPr>
      </w:pPr>
      <w:r w:rsidRPr="000918B4">
        <w:rPr>
          <w:rFonts w:ascii="Arial" w:hAnsi="Arial" w:cs="Arial"/>
          <w:sz w:val="18"/>
          <w:szCs w:val="18"/>
        </w:rPr>
        <w:t>2.3.</w:t>
      </w:r>
      <w:r w:rsidRPr="000918B4">
        <w:rPr>
          <w:rFonts w:ascii="Arial" w:hAnsi="Arial" w:cs="Arial"/>
          <w:sz w:val="18"/>
          <w:szCs w:val="18"/>
        </w:rPr>
        <w:tab/>
      </w:r>
      <w:r w:rsidR="00E64335" w:rsidRPr="000918B4">
        <w:rPr>
          <w:rFonts w:ascii="Arial" w:hAnsi="Arial" w:cs="Arial"/>
          <w:sz w:val="18"/>
          <w:szCs w:val="18"/>
        </w:rPr>
        <w:t xml:space="preserve">Уплата вознаграждения, </w:t>
      </w:r>
      <w:r w:rsidR="00421B1E" w:rsidRPr="000918B4">
        <w:rPr>
          <w:rFonts w:ascii="Arial" w:hAnsi="Arial" w:cs="Arial"/>
          <w:sz w:val="18"/>
          <w:szCs w:val="18"/>
        </w:rPr>
        <w:t>предусмотренного</w:t>
      </w:r>
      <w:r w:rsidR="00E64335" w:rsidRPr="000918B4">
        <w:rPr>
          <w:rFonts w:ascii="Arial" w:hAnsi="Arial" w:cs="Arial"/>
          <w:sz w:val="18"/>
          <w:szCs w:val="18"/>
        </w:rPr>
        <w:t xml:space="preserve"> п.2.1 настоящего Договора</w:t>
      </w:r>
      <w:r w:rsidR="00E73239" w:rsidRPr="000918B4">
        <w:rPr>
          <w:rFonts w:ascii="Arial" w:hAnsi="Arial" w:cs="Arial"/>
          <w:sz w:val="18"/>
          <w:szCs w:val="18"/>
        </w:rPr>
        <w:t>,</w:t>
      </w:r>
      <w:r w:rsidRPr="000918B4">
        <w:rPr>
          <w:rFonts w:ascii="Arial" w:hAnsi="Arial" w:cs="Arial"/>
          <w:sz w:val="18"/>
          <w:szCs w:val="18"/>
        </w:rPr>
        <w:t xml:space="preserve"> осуществляется </w:t>
      </w:r>
      <w:r w:rsidR="00413C88" w:rsidRPr="000918B4">
        <w:rPr>
          <w:rFonts w:ascii="Arial" w:hAnsi="Arial" w:cs="Arial"/>
          <w:b/>
          <w:sz w:val="18"/>
          <w:szCs w:val="18"/>
        </w:rPr>
        <w:t>Сублицензиат</w:t>
      </w:r>
      <w:r w:rsidR="00E64335" w:rsidRPr="000918B4">
        <w:rPr>
          <w:rFonts w:ascii="Arial" w:hAnsi="Arial" w:cs="Arial"/>
          <w:b/>
          <w:sz w:val="18"/>
          <w:szCs w:val="18"/>
        </w:rPr>
        <w:t>ом</w:t>
      </w:r>
      <w:r w:rsidR="00E64335" w:rsidRPr="000918B4">
        <w:rPr>
          <w:rFonts w:ascii="Arial" w:hAnsi="Arial" w:cs="Arial"/>
          <w:sz w:val="18"/>
          <w:szCs w:val="18"/>
        </w:rPr>
        <w:t xml:space="preserve"> </w:t>
      </w:r>
      <w:r w:rsidRPr="000918B4">
        <w:rPr>
          <w:rFonts w:ascii="Arial" w:hAnsi="Arial" w:cs="Arial"/>
          <w:sz w:val="18"/>
          <w:szCs w:val="18"/>
        </w:rPr>
        <w:t xml:space="preserve">на основании счетов, выставленных </w:t>
      </w:r>
      <w:r w:rsidR="00413C88" w:rsidRPr="000918B4">
        <w:rPr>
          <w:rFonts w:ascii="Arial" w:hAnsi="Arial" w:cs="Arial"/>
          <w:b/>
          <w:bCs/>
          <w:sz w:val="18"/>
          <w:szCs w:val="18"/>
        </w:rPr>
        <w:t>Лицензиат</w:t>
      </w:r>
      <w:r w:rsidR="00E64335" w:rsidRPr="000918B4">
        <w:rPr>
          <w:rFonts w:ascii="Arial" w:hAnsi="Arial" w:cs="Arial"/>
          <w:b/>
          <w:bCs/>
          <w:sz w:val="18"/>
          <w:szCs w:val="18"/>
        </w:rPr>
        <w:t>ом</w:t>
      </w:r>
      <w:r w:rsidRPr="000918B4">
        <w:rPr>
          <w:rFonts w:ascii="Arial" w:hAnsi="Arial" w:cs="Arial"/>
          <w:sz w:val="18"/>
          <w:szCs w:val="18"/>
        </w:rPr>
        <w:t xml:space="preserve">. Счета выставляются согласно </w:t>
      </w:r>
      <w:r w:rsidR="00E73239" w:rsidRPr="000918B4">
        <w:rPr>
          <w:rFonts w:ascii="Arial" w:hAnsi="Arial" w:cs="Arial"/>
          <w:sz w:val="18"/>
          <w:szCs w:val="18"/>
        </w:rPr>
        <w:t>наименовани</w:t>
      </w:r>
      <w:r w:rsidR="001605A3" w:rsidRPr="000918B4">
        <w:rPr>
          <w:rFonts w:ascii="Arial" w:hAnsi="Arial" w:cs="Arial"/>
          <w:sz w:val="18"/>
          <w:szCs w:val="18"/>
        </w:rPr>
        <w:t>ю</w:t>
      </w:r>
      <w:r w:rsidR="00E73239" w:rsidRPr="000918B4">
        <w:rPr>
          <w:rFonts w:ascii="Arial" w:hAnsi="Arial" w:cs="Arial"/>
          <w:sz w:val="18"/>
          <w:szCs w:val="18"/>
        </w:rPr>
        <w:t xml:space="preserve">, </w:t>
      </w:r>
      <w:r w:rsidR="0079395C" w:rsidRPr="000918B4">
        <w:rPr>
          <w:rFonts w:ascii="Arial" w:hAnsi="Arial" w:cs="Arial"/>
          <w:sz w:val="18"/>
          <w:szCs w:val="18"/>
        </w:rPr>
        <w:t>конфигурации</w:t>
      </w:r>
      <w:r w:rsidR="006551DE">
        <w:rPr>
          <w:rFonts w:ascii="Arial" w:hAnsi="Arial" w:cs="Arial"/>
          <w:sz w:val="18"/>
          <w:szCs w:val="18"/>
        </w:rPr>
        <w:t>, продолжительности использования</w:t>
      </w:r>
      <w:r w:rsidRPr="000918B4">
        <w:rPr>
          <w:rFonts w:ascii="Arial" w:hAnsi="Arial" w:cs="Arial"/>
          <w:sz w:val="18"/>
          <w:szCs w:val="18"/>
        </w:rPr>
        <w:t xml:space="preserve"> и количеств</w:t>
      </w:r>
      <w:r w:rsidR="00311A16" w:rsidRPr="000918B4">
        <w:rPr>
          <w:rFonts w:ascii="Arial" w:hAnsi="Arial" w:cs="Arial"/>
          <w:sz w:val="18"/>
          <w:szCs w:val="18"/>
        </w:rPr>
        <w:t>у программ для ЭВМ</w:t>
      </w:r>
      <w:r w:rsidRPr="000918B4">
        <w:rPr>
          <w:rFonts w:ascii="Arial" w:hAnsi="Arial" w:cs="Arial"/>
          <w:sz w:val="18"/>
          <w:szCs w:val="18"/>
        </w:rPr>
        <w:t>,</w:t>
      </w:r>
      <w:r w:rsidR="00311A16" w:rsidRPr="000918B4">
        <w:rPr>
          <w:rFonts w:ascii="Arial" w:hAnsi="Arial" w:cs="Arial"/>
          <w:sz w:val="18"/>
          <w:szCs w:val="18"/>
        </w:rPr>
        <w:t xml:space="preserve"> в отношении которых предоставляются права на использование</w:t>
      </w:r>
      <w:r w:rsidRPr="000918B4">
        <w:rPr>
          <w:rFonts w:ascii="Arial" w:hAnsi="Arial" w:cs="Arial"/>
          <w:sz w:val="18"/>
          <w:szCs w:val="18"/>
        </w:rPr>
        <w:t xml:space="preserve">. </w:t>
      </w:r>
      <w:r w:rsidR="00C24F06" w:rsidRPr="000918B4">
        <w:rPr>
          <w:rFonts w:ascii="Arial" w:hAnsi="Arial" w:cs="Arial"/>
          <w:sz w:val="18"/>
          <w:szCs w:val="18"/>
        </w:rPr>
        <w:t xml:space="preserve">Оригинал счета передается </w:t>
      </w:r>
      <w:r w:rsidR="00413C88" w:rsidRPr="000918B4">
        <w:rPr>
          <w:rFonts w:ascii="Arial" w:hAnsi="Arial" w:cs="Arial"/>
          <w:b/>
          <w:sz w:val="18"/>
          <w:szCs w:val="18"/>
        </w:rPr>
        <w:t>Сублицензиат</w:t>
      </w:r>
      <w:r w:rsidR="00C24F06" w:rsidRPr="000918B4">
        <w:rPr>
          <w:rFonts w:ascii="Arial" w:hAnsi="Arial" w:cs="Arial"/>
          <w:b/>
          <w:sz w:val="18"/>
          <w:szCs w:val="18"/>
        </w:rPr>
        <w:t>у</w:t>
      </w:r>
      <w:r w:rsidR="00C24F06" w:rsidRPr="000918B4">
        <w:rPr>
          <w:rFonts w:ascii="Arial" w:hAnsi="Arial" w:cs="Arial"/>
          <w:sz w:val="18"/>
          <w:szCs w:val="18"/>
        </w:rPr>
        <w:t xml:space="preserve"> вместе с Актом приема-передачи прав.</w:t>
      </w:r>
      <w:r w:rsidR="0015527B">
        <w:rPr>
          <w:rFonts w:ascii="Arial" w:hAnsi="Arial" w:cs="Arial"/>
          <w:sz w:val="18"/>
          <w:szCs w:val="18"/>
        </w:rPr>
        <w:t xml:space="preserve"> Оплата счета осуществляется </w:t>
      </w:r>
      <w:proofErr w:type="spellStart"/>
      <w:r w:rsidR="0015527B">
        <w:rPr>
          <w:rFonts w:ascii="Arial" w:hAnsi="Arial" w:cs="Arial"/>
          <w:sz w:val="18"/>
          <w:szCs w:val="18"/>
        </w:rPr>
        <w:t>Лицензиатон</w:t>
      </w:r>
      <w:proofErr w:type="spellEnd"/>
      <w:r w:rsidR="0015527B">
        <w:rPr>
          <w:rFonts w:ascii="Arial" w:hAnsi="Arial" w:cs="Arial"/>
          <w:sz w:val="18"/>
          <w:szCs w:val="18"/>
        </w:rPr>
        <w:t xml:space="preserve"> в течение 14 календарных дней с моменты выставления счета. </w:t>
      </w:r>
      <w:r w:rsidR="000E2A27" w:rsidRPr="000918B4">
        <w:rPr>
          <w:rFonts w:ascii="Arial" w:hAnsi="Arial" w:cs="Arial"/>
          <w:sz w:val="18"/>
          <w:szCs w:val="18"/>
        </w:rPr>
        <w:t xml:space="preserve"> </w:t>
      </w:r>
      <w:r w:rsidR="00413C88" w:rsidRPr="000918B4">
        <w:rPr>
          <w:rFonts w:ascii="Arial" w:hAnsi="Arial" w:cs="Arial"/>
          <w:b/>
          <w:sz w:val="18"/>
          <w:szCs w:val="18"/>
        </w:rPr>
        <w:t>Сублицензиат</w:t>
      </w:r>
      <w:r w:rsidR="000E2A27" w:rsidRPr="000918B4">
        <w:rPr>
          <w:rFonts w:ascii="Arial" w:hAnsi="Arial" w:cs="Arial"/>
          <w:sz w:val="18"/>
          <w:szCs w:val="18"/>
        </w:rPr>
        <w:t xml:space="preserve">, оплачивая выставленный </w:t>
      </w:r>
      <w:r w:rsidR="00413C88" w:rsidRPr="000918B4">
        <w:rPr>
          <w:rFonts w:ascii="Arial" w:hAnsi="Arial" w:cs="Arial"/>
          <w:b/>
          <w:sz w:val="18"/>
          <w:szCs w:val="18"/>
        </w:rPr>
        <w:t>Лицензиат</w:t>
      </w:r>
      <w:r w:rsidR="000E2A27" w:rsidRPr="000918B4">
        <w:rPr>
          <w:rFonts w:ascii="Arial" w:hAnsi="Arial" w:cs="Arial"/>
          <w:b/>
          <w:sz w:val="18"/>
          <w:szCs w:val="18"/>
        </w:rPr>
        <w:t>ом</w:t>
      </w:r>
      <w:r w:rsidR="000E2A27" w:rsidRPr="000918B4">
        <w:rPr>
          <w:rFonts w:ascii="Arial" w:hAnsi="Arial" w:cs="Arial"/>
          <w:sz w:val="18"/>
          <w:szCs w:val="18"/>
        </w:rPr>
        <w:t xml:space="preserve"> счет, соглашается с условиями предоставления прав на </w:t>
      </w:r>
      <w:r w:rsidR="00C027D1" w:rsidRPr="000918B4">
        <w:rPr>
          <w:rFonts w:ascii="Arial" w:hAnsi="Arial" w:cs="Arial"/>
          <w:sz w:val="18"/>
          <w:szCs w:val="18"/>
        </w:rPr>
        <w:t xml:space="preserve">использование программ для ЭВМ </w:t>
      </w:r>
      <w:r w:rsidR="000E2A27" w:rsidRPr="000918B4">
        <w:rPr>
          <w:rFonts w:ascii="Arial" w:hAnsi="Arial" w:cs="Arial"/>
          <w:sz w:val="18"/>
          <w:szCs w:val="18"/>
        </w:rPr>
        <w:t>и выражает свое согласие на получени</w:t>
      </w:r>
      <w:r w:rsidR="00DF25E1" w:rsidRPr="000918B4">
        <w:rPr>
          <w:rFonts w:ascii="Arial" w:hAnsi="Arial" w:cs="Arial"/>
          <w:sz w:val="18"/>
          <w:szCs w:val="18"/>
        </w:rPr>
        <w:t>е</w:t>
      </w:r>
      <w:r w:rsidR="000E2A27" w:rsidRPr="000918B4">
        <w:rPr>
          <w:rFonts w:ascii="Arial" w:hAnsi="Arial" w:cs="Arial"/>
          <w:sz w:val="18"/>
          <w:szCs w:val="18"/>
        </w:rPr>
        <w:t xml:space="preserve"> данных прав на использование и их оплату.</w:t>
      </w:r>
      <w:r w:rsidR="00305A58">
        <w:rPr>
          <w:rFonts w:ascii="Arial" w:hAnsi="Arial" w:cs="Arial"/>
          <w:sz w:val="18"/>
          <w:szCs w:val="18"/>
        </w:rPr>
        <w:t xml:space="preserve"> При первом использовании Сублицензиатом прав на использование программ для ЭВМ, передаваемых </w:t>
      </w:r>
      <w:r w:rsidR="00194586">
        <w:rPr>
          <w:rFonts w:ascii="Arial" w:hAnsi="Arial" w:cs="Arial"/>
          <w:sz w:val="18"/>
          <w:szCs w:val="18"/>
        </w:rPr>
        <w:t>Лицензиатом, а так</w:t>
      </w:r>
      <w:r w:rsidR="00305A58">
        <w:rPr>
          <w:rFonts w:ascii="Arial" w:hAnsi="Arial" w:cs="Arial"/>
          <w:sz w:val="18"/>
          <w:szCs w:val="18"/>
        </w:rPr>
        <w:t>же при отсутствии других договоров между Сублицензиатом и Лицензиатом, Сублицензиат обязан внести депозит для гарантированной оплаты использования прав на использование программ для ЭВМ. Размер депозита определяется исходя из стоимости выбранной Сублицензиатом программы для ЭВМ и равен 100% стоимости ее использования за один календарный месяц. По истечение одного месяца использования выбранной программы для ЭВМ депозит переходит в счет оплаты долга Сублицензиата, а в случае отказа Сублицензиата от использования программы ранее</w:t>
      </w:r>
      <w:r w:rsidR="00194586">
        <w:rPr>
          <w:rFonts w:ascii="Arial" w:hAnsi="Arial" w:cs="Arial"/>
          <w:sz w:val="18"/>
          <w:szCs w:val="18"/>
        </w:rPr>
        <w:t>,</w:t>
      </w:r>
      <w:r w:rsidR="00305A58">
        <w:rPr>
          <w:rFonts w:ascii="Arial" w:hAnsi="Arial" w:cs="Arial"/>
          <w:sz w:val="18"/>
          <w:szCs w:val="18"/>
        </w:rPr>
        <w:t xml:space="preserve"> чем  через 1 календарный месяц, депозит возвращается на расчетный счет Сублицензиата за минусом потребленной суммы за истекший период. </w:t>
      </w:r>
    </w:p>
    <w:p w14:paraId="3BB01680" w14:textId="77777777" w:rsidR="0029527F" w:rsidRPr="000918B4" w:rsidRDefault="0029527F" w:rsidP="009C3459">
      <w:pPr>
        <w:tabs>
          <w:tab w:val="num" w:pos="426"/>
        </w:tabs>
        <w:spacing w:before="40" w:line="276" w:lineRule="auto"/>
        <w:jc w:val="both"/>
        <w:rPr>
          <w:rFonts w:ascii="Arial" w:hAnsi="Arial" w:cs="Arial"/>
          <w:sz w:val="18"/>
          <w:szCs w:val="18"/>
        </w:rPr>
      </w:pPr>
      <w:r w:rsidRPr="000918B4">
        <w:rPr>
          <w:rFonts w:ascii="Arial" w:hAnsi="Arial" w:cs="Arial"/>
          <w:color w:val="000000"/>
          <w:sz w:val="18"/>
          <w:szCs w:val="18"/>
        </w:rPr>
        <w:t>2.</w:t>
      </w:r>
      <w:r w:rsidR="007A250B" w:rsidRPr="000918B4">
        <w:rPr>
          <w:rFonts w:ascii="Arial" w:hAnsi="Arial" w:cs="Arial"/>
          <w:color w:val="000000"/>
          <w:sz w:val="18"/>
          <w:szCs w:val="18"/>
        </w:rPr>
        <w:t>4</w:t>
      </w:r>
      <w:r w:rsidRPr="000918B4">
        <w:rPr>
          <w:rFonts w:ascii="Arial" w:hAnsi="Arial" w:cs="Arial"/>
          <w:color w:val="000000"/>
          <w:sz w:val="18"/>
          <w:szCs w:val="18"/>
        </w:rPr>
        <w:t>.</w:t>
      </w:r>
      <w:r w:rsidRPr="000918B4">
        <w:rPr>
          <w:rFonts w:ascii="Arial" w:hAnsi="Arial" w:cs="Arial"/>
          <w:color w:val="000000"/>
          <w:sz w:val="18"/>
          <w:szCs w:val="18"/>
        </w:rPr>
        <w:tab/>
      </w:r>
      <w:r w:rsidRPr="000918B4">
        <w:rPr>
          <w:rFonts w:ascii="Arial" w:hAnsi="Arial" w:cs="Arial"/>
          <w:sz w:val="18"/>
          <w:szCs w:val="18"/>
        </w:rPr>
        <w:t xml:space="preserve">Все платежи осуществляются в рублях РФ путем перечисления денежных средств на расчетный счет </w:t>
      </w:r>
      <w:r w:rsidR="00413C88" w:rsidRPr="000918B4">
        <w:rPr>
          <w:rFonts w:ascii="Arial" w:hAnsi="Arial" w:cs="Arial"/>
          <w:b/>
          <w:bCs/>
          <w:sz w:val="18"/>
          <w:szCs w:val="18"/>
        </w:rPr>
        <w:t>Лицензиат</w:t>
      </w:r>
      <w:r w:rsidR="00E64335" w:rsidRPr="000918B4">
        <w:rPr>
          <w:rFonts w:ascii="Arial" w:hAnsi="Arial" w:cs="Arial"/>
          <w:b/>
          <w:bCs/>
          <w:sz w:val="18"/>
          <w:szCs w:val="18"/>
        </w:rPr>
        <w:t>а</w:t>
      </w:r>
      <w:r w:rsidR="005B2959" w:rsidRPr="000918B4">
        <w:rPr>
          <w:rFonts w:ascii="Arial" w:hAnsi="Arial" w:cs="Arial"/>
          <w:bCs/>
          <w:sz w:val="18"/>
          <w:szCs w:val="18"/>
        </w:rPr>
        <w:t>, указанный в выставленном счете</w:t>
      </w:r>
      <w:r w:rsidRPr="000918B4">
        <w:rPr>
          <w:rFonts w:ascii="Arial" w:hAnsi="Arial" w:cs="Arial"/>
          <w:sz w:val="18"/>
          <w:szCs w:val="18"/>
        </w:rPr>
        <w:t xml:space="preserve">. </w:t>
      </w:r>
      <w:r w:rsidR="00EB3F17" w:rsidRPr="000918B4">
        <w:rPr>
          <w:rFonts w:ascii="Arial" w:hAnsi="Arial" w:cs="Arial"/>
          <w:sz w:val="18"/>
          <w:szCs w:val="18"/>
        </w:rPr>
        <w:t>Днем</w:t>
      </w:r>
      <w:r w:rsidR="000C6692" w:rsidRPr="000918B4">
        <w:rPr>
          <w:rFonts w:ascii="Arial" w:hAnsi="Arial" w:cs="Arial"/>
          <w:sz w:val="18"/>
          <w:szCs w:val="18"/>
        </w:rPr>
        <w:t xml:space="preserve"> оплаты считается дата совершения платежа, понимаемая как дата, указанная на отметке банка об исполнении платежного поручения </w:t>
      </w:r>
      <w:r w:rsidR="00413C88" w:rsidRPr="000918B4">
        <w:rPr>
          <w:rFonts w:ascii="Arial" w:hAnsi="Arial" w:cs="Arial"/>
          <w:b/>
          <w:sz w:val="18"/>
          <w:szCs w:val="18"/>
        </w:rPr>
        <w:t>Сублицензиат</w:t>
      </w:r>
      <w:r w:rsidR="000C6692" w:rsidRPr="000918B4">
        <w:rPr>
          <w:rFonts w:ascii="Arial" w:hAnsi="Arial" w:cs="Arial"/>
          <w:b/>
          <w:sz w:val="18"/>
          <w:szCs w:val="18"/>
        </w:rPr>
        <w:t>а</w:t>
      </w:r>
      <w:r w:rsidR="000C6692" w:rsidRPr="000918B4">
        <w:rPr>
          <w:rFonts w:ascii="Arial" w:hAnsi="Arial" w:cs="Arial"/>
          <w:sz w:val="18"/>
          <w:szCs w:val="18"/>
        </w:rPr>
        <w:t xml:space="preserve">. Обязанность </w:t>
      </w:r>
      <w:r w:rsidR="00413C88" w:rsidRPr="000918B4">
        <w:rPr>
          <w:rFonts w:ascii="Arial" w:hAnsi="Arial" w:cs="Arial"/>
          <w:b/>
          <w:sz w:val="18"/>
          <w:szCs w:val="18"/>
        </w:rPr>
        <w:lastRenderedPageBreak/>
        <w:t>Сублицензиат</w:t>
      </w:r>
      <w:r w:rsidR="000C6692" w:rsidRPr="000918B4">
        <w:rPr>
          <w:rFonts w:ascii="Arial" w:hAnsi="Arial" w:cs="Arial"/>
          <w:b/>
          <w:sz w:val="18"/>
          <w:szCs w:val="18"/>
        </w:rPr>
        <w:t>а</w:t>
      </w:r>
      <w:r w:rsidR="000C6692" w:rsidRPr="000918B4">
        <w:rPr>
          <w:rFonts w:ascii="Arial" w:hAnsi="Arial" w:cs="Arial"/>
          <w:sz w:val="18"/>
          <w:szCs w:val="18"/>
        </w:rPr>
        <w:t xml:space="preserve"> по уплате вознаграждения</w:t>
      </w:r>
      <w:r w:rsidRPr="000918B4">
        <w:rPr>
          <w:rFonts w:ascii="Arial" w:hAnsi="Arial" w:cs="Arial"/>
          <w:sz w:val="18"/>
          <w:szCs w:val="18"/>
        </w:rPr>
        <w:t xml:space="preserve"> считается </w:t>
      </w:r>
      <w:r w:rsidR="000C6692" w:rsidRPr="000918B4">
        <w:rPr>
          <w:rFonts w:ascii="Arial" w:hAnsi="Arial" w:cs="Arial"/>
          <w:sz w:val="18"/>
          <w:szCs w:val="18"/>
        </w:rPr>
        <w:t>исполненной с момента</w:t>
      </w:r>
      <w:r w:rsidRPr="000918B4">
        <w:rPr>
          <w:rFonts w:ascii="Arial" w:hAnsi="Arial" w:cs="Arial"/>
          <w:sz w:val="18"/>
          <w:szCs w:val="18"/>
        </w:rPr>
        <w:t xml:space="preserve"> зачисления денежных средств на расчетный счет </w:t>
      </w:r>
      <w:r w:rsidR="00413C88" w:rsidRPr="000918B4">
        <w:rPr>
          <w:rFonts w:ascii="Arial" w:hAnsi="Arial" w:cs="Arial"/>
          <w:b/>
          <w:bCs/>
          <w:sz w:val="18"/>
          <w:szCs w:val="18"/>
        </w:rPr>
        <w:t>Лицензиат</w:t>
      </w:r>
      <w:r w:rsidR="00EB71F9" w:rsidRPr="000918B4">
        <w:rPr>
          <w:rFonts w:ascii="Arial" w:hAnsi="Arial" w:cs="Arial"/>
          <w:b/>
          <w:bCs/>
          <w:sz w:val="18"/>
          <w:szCs w:val="18"/>
        </w:rPr>
        <w:t>а</w:t>
      </w:r>
      <w:r w:rsidRPr="000918B4">
        <w:rPr>
          <w:rFonts w:ascii="Arial" w:hAnsi="Arial" w:cs="Arial"/>
          <w:sz w:val="18"/>
          <w:szCs w:val="18"/>
        </w:rPr>
        <w:t>.</w:t>
      </w:r>
    </w:p>
    <w:p w14:paraId="6D5BF2A1" w14:textId="0E38C2CC" w:rsidR="0029527F" w:rsidRPr="00F173C5" w:rsidRDefault="00D808B8" w:rsidP="006A1D11">
      <w:pPr>
        <w:tabs>
          <w:tab w:val="num" w:pos="0"/>
        </w:tabs>
        <w:spacing w:before="240" w:line="276" w:lineRule="auto"/>
        <w:ind w:right="283"/>
        <w:rPr>
          <w:rFonts w:ascii="Arial" w:hAnsi="Arial" w:cs="Arial"/>
          <w:b/>
          <w:sz w:val="20"/>
          <w:szCs w:val="20"/>
        </w:rPr>
      </w:pPr>
      <w:r w:rsidRPr="00F173C5">
        <w:rPr>
          <w:rFonts w:ascii="Arial" w:hAnsi="Arial" w:cs="Arial"/>
          <w:b/>
          <w:sz w:val="20"/>
          <w:szCs w:val="20"/>
        </w:rPr>
        <w:t>3. Условия предоставления прав</w:t>
      </w:r>
    </w:p>
    <w:p w14:paraId="7B780B49" w14:textId="77777777" w:rsidR="0029527F" w:rsidRPr="000918B4" w:rsidRDefault="0029527F" w:rsidP="009C3459">
      <w:pPr>
        <w:pStyle w:val="a5"/>
        <w:tabs>
          <w:tab w:val="left" w:pos="426"/>
        </w:tabs>
        <w:spacing w:before="40" w:line="276" w:lineRule="auto"/>
        <w:rPr>
          <w:rFonts w:ascii="Arial" w:hAnsi="Arial" w:cs="Arial"/>
          <w:color w:val="000000"/>
          <w:sz w:val="18"/>
          <w:szCs w:val="18"/>
        </w:rPr>
      </w:pPr>
      <w:r w:rsidRPr="000918B4">
        <w:rPr>
          <w:rFonts w:ascii="Arial" w:hAnsi="Arial" w:cs="Arial"/>
          <w:sz w:val="18"/>
          <w:szCs w:val="18"/>
        </w:rPr>
        <w:t>3.1.</w:t>
      </w:r>
      <w:r w:rsidRPr="000918B4">
        <w:rPr>
          <w:rFonts w:ascii="Arial" w:hAnsi="Arial" w:cs="Arial"/>
          <w:sz w:val="18"/>
          <w:szCs w:val="18"/>
        </w:rPr>
        <w:tab/>
      </w:r>
      <w:r w:rsidR="00413C88" w:rsidRPr="000918B4">
        <w:rPr>
          <w:rFonts w:ascii="Arial" w:hAnsi="Arial" w:cs="Arial"/>
          <w:b/>
          <w:bCs/>
          <w:sz w:val="18"/>
          <w:szCs w:val="18"/>
        </w:rPr>
        <w:t>Лицензиат</w:t>
      </w:r>
      <w:r w:rsidR="00EB71F9" w:rsidRPr="000918B4">
        <w:rPr>
          <w:rFonts w:ascii="Arial" w:hAnsi="Arial" w:cs="Arial"/>
          <w:sz w:val="18"/>
          <w:szCs w:val="18"/>
        </w:rPr>
        <w:t xml:space="preserve"> </w:t>
      </w:r>
      <w:r w:rsidRPr="000918B4">
        <w:rPr>
          <w:rFonts w:ascii="Arial" w:hAnsi="Arial" w:cs="Arial"/>
          <w:sz w:val="18"/>
          <w:szCs w:val="18"/>
        </w:rPr>
        <w:t xml:space="preserve">обязан </w:t>
      </w:r>
      <w:r w:rsidR="007944F4" w:rsidRPr="000918B4">
        <w:rPr>
          <w:rFonts w:ascii="Arial" w:hAnsi="Arial" w:cs="Arial"/>
          <w:color w:val="000000"/>
          <w:sz w:val="18"/>
          <w:szCs w:val="18"/>
        </w:rPr>
        <w:t xml:space="preserve">предоставить </w:t>
      </w:r>
      <w:r w:rsidR="00413C88" w:rsidRPr="000918B4">
        <w:rPr>
          <w:rFonts w:ascii="Arial" w:hAnsi="Arial" w:cs="Arial"/>
          <w:b/>
          <w:sz w:val="18"/>
          <w:szCs w:val="18"/>
        </w:rPr>
        <w:t>Сублицензиат</w:t>
      </w:r>
      <w:r w:rsidR="00EB71F9" w:rsidRPr="000918B4">
        <w:rPr>
          <w:rFonts w:ascii="Arial" w:hAnsi="Arial" w:cs="Arial"/>
          <w:b/>
          <w:sz w:val="18"/>
          <w:szCs w:val="18"/>
        </w:rPr>
        <w:t>у</w:t>
      </w:r>
      <w:r w:rsidR="00EB71F9" w:rsidRPr="000918B4">
        <w:rPr>
          <w:rFonts w:ascii="Arial" w:hAnsi="Arial" w:cs="Arial"/>
          <w:sz w:val="18"/>
          <w:szCs w:val="18"/>
        </w:rPr>
        <w:t xml:space="preserve"> </w:t>
      </w:r>
      <w:r w:rsidR="00EB71F9" w:rsidRPr="000918B4">
        <w:rPr>
          <w:rFonts w:ascii="Arial" w:hAnsi="Arial" w:cs="Arial"/>
          <w:snapToGrid w:val="0"/>
          <w:sz w:val="18"/>
          <w:szCs w:val="18"/>
        </w:rPr>
        <w:t>право на использование программы для ЭВМ</w:t>
      </w:r>
      <w:r w:rsidR="00EB71F9" w:rsidRPr="000918B4">
        <w:rPr>
          <w:rFonts w:ascii="Arial" w:hAnsi="Arial" w:cs="Arial"/>
          <w:b/>
          <w:color w:val="000000"/>
          <w:sz w:val="18"/>
          <w:szCs w:val="18"/>
        </w:rPr>
        <w:t xml:space="preserve"> </w:t>
      </w:r>
      <w:r w:rsidR="007944F4" w:rsidRPr="000918B4">
        <w:rPr>
          <w:rFonts w:ascii="Arial" w:hAnsi="Arial" w:cs="Arial"/>
          <w:color w:val="000000"/>
          <w:sz w:val="18"/>
          <w:szCs w:val="18"/>
        </w:rPr>
        <w:t xml:space="preserve">в течение 5 </w:t>
      </w:r>
      <w:r w:rsidR="007A250B" w:rsidRPr="000918B4">
        <w:rPr>
          <w:rFonts w:ascii="Arial" w:hAnsi="Arial" w:cs="Arial"/>
          <w:color w:val="000000"/>
          <w:sz w:val="18"/>
          <w:szCs w:val="18"/>
        </w:rPr>
        <w:t xml:space="preserve">(пяти) рабочих </w:t>
      </w:r>
      <w:r w:rsidR="007944F4" w:rsidRPr="000918B4">
        <w:rPr>
          <w:rFonts w:ascii="Arial" w:hAnsi="Arial" w:cs="Arial"/>
          <w:color w:val="000000"/>
          <w:sz w:val="18"/>
          <w:szCs w:val="18"/>
        </w:rPr>
        <w:t xml:space="preserve">дней с </w:t>
      </w:r>
      <w:r w:rsidR="007944F4" w:rsidRPr="000918B4">
        <w:rPr>
          <w:rFonts w:ascii="Arial" w:hAnsi="Arial" w:cs="Arial"/>
          <w:sz w:val="18"/>
          <w:szCs w:val="18"/>
        </w:rPr>
        <w:t xml:space="preserve">момента поступления </w:t>
      </w:r>
      <w:r w:rsidR="007944F4" w:rsidRPr="000918B4">
        <w:rPr>
          <w:rFonts w:ascii="Arial" w:hAnsi="Arial" w:cs="Arial"/>
          <w:color w:val="000000"/>
          <w:sz w:val="18"/>
          <w:szCs w:val="18"/>
        </w:rPr>
        <w:t xml:space="preserve">на расчетный счет </w:t>
      </w:r>
      <w:r w:rsidR="00413C88" w:rsidRPr="000918B4">
        <w:rPr>
          <w:rFonts w:ascii="Arial" w:hAnsi="Arial" w:cs="Arial"/>
          <w:b/>
          <w:bCs/>
          <w:sz w:val="18"/>
          <w:szCs w:val="18"/>
        </w:rPr>
        <w:t>Лицензиат</w:t>
      </w:r>
      <w:r w:rsidR="00EB71F9" w:rsidRPr="000918B4">
        <w:rPr>
          <w:rFonts w:ascii="Arial" w:hAnsi="Arial" w:cs="Arial"/>
          <w:b/>
          <w:bCs/>
          <w:sz w:val="18"/>
          <w:szCs w:val="18"/>
        </w:rPr>
        <w:t>а</w:t>
      </w:r>
      <w:r w:rsidR="00EB71F9" w:rsidRPr="000918B4">
        <w:rPr>
          <w:rFonts w:ascii="Arial" w:hAnsi="Arial" w:cs="Arial"/>
          <w:color w:val="000000"/>
          <w:sz w:val="18"/>
          <w:szCs w:val="18"/>
        </w:rPr>
        <w:t xml:space="preserve"> </w:t>
      </w:r>
      <w:r w:rsidR="007944F4" w:rsidRPr="000918B4">
        <w:rPr>
          <w:rFonts w:ascii="Arial" w:hAnsi="Arial" w:cs="Arial"/>
          <w:color w:val="000000"/>
          <w:sz w:val="18"/>
          <w:szCs w:val="18"/>
        </w:rPr>
        <w:t>денежных средств</w:t>
      </w:r>
      <w:r w:rsidR="00EB71F9" w:rsidRPr="000918B4">
        <w:rPr>
          <w:rFonts w:ascii="Arial" w:hAnsi="Arial" w:cs="Arial"/>
          <w:color w:val="000000"/>
          <w:sz w:val="18"/>
          <w:szCs w:val="18"/>
        </w:rPr>
        <w:t xml:space="preserve"> согласно п.2.3 настоящего Договора</w:t>
      </w:r>
      <w:r w:rsidR="00EF2B07" w:rsidRPr="000918B4">
        <w:rPr>
          <w:rFonts w:ascii="Arial" w:hAnsi="Arial" w:cs="Arial"/>
          <w:color w:val="000000"/>
          <w:sz w:val="18"/>
          <w:szCs w:val="18"/>
        </w:rPr>
        <w:t>.</w:t>
      </w:r>
    </w:p>
    <w:p w14:paraId="4755F903" w14:textId="415FE993" w:rsidR="004E1D2F" w:rsidRPr="000918B4" w:rsidRDefault="0057163B" w:rsidP="009C3459">
      <w:pPr>
        <w:pStyle w:val="a5"/>
        <w:tabs>
          <w:tab w:val="left" w:pos="426"/>
        </w:tabs>
        <w:spacing w:before="40" w:line="276" w:lineRule="auto"/>
        <w:rPr>
          <w:rFonts w:ascii="Arial" w:hAnsi="Arial" w:cs="Arial"/>
          <w:color w:val="000000"/>
          <w:sz w:val="18"/>
          <w:szCs w:val="18"/>
        </w:rPr>
      </w:pPr>
      <w:r w:rsidRPr="000918B4">
        <w:rPr>
          <w:rFonts w:ascii="Arial" w:hAnsi="Arial" w:cs="Arial"/>
          <w:color w:val="000000"/>
          <w:sz w:val="18"/>
          <w:szCs w:val="18"/>
        </w:rPr>
        <w:t>3.2.</w:t>
      </w:r>
      <w:r w:rsidRPr="000918B4">
        <w:rPr>
          <w:rFonts w:ascii="Arial" w:hAnsi="Arial" w:cs="Arial"/>
          <w:color w:val="000000"/>
          <w:sz w:val="18"/>
          <w:szCs w:val="18"/>
        </w:rPr>
        <w:tab/>
      </w:r>
      <w:r w:rsidR="004E1D2F" w:rsidRPr="000918B4">
        <w:rPr>
          <w:rFonts w:ascii="Arial" w:hAnsi="Arial" w:cs="Arial"/>
          <w:color w:val="000000"/>
          <w:sz w:val="18"/>
          <w:szCs w:val="18"/>
        </w:rPr>
        <w:t xml:space="preserve">В определенных случаях, предусмотренных правилами лицензирования и необходимых для предоставления прав на использование программ для ЭВМ, </w:t>
      </w:r>
      <w:r w:rsidR="00413C88" w:rsidRPr="000918B4">
        <w:rPr>
          <w:rFonts w:ascii="Arial" w:hAnsi="Arial" w:cs="Arial"/>
          <w:b/>
          <w:color w:val="000000"/>
          <w:sz w:val="18"/>
          <w:szCs w:val="18"/>
        </w:rPr>
        <w:t>Сублицензиат</w:t>
      </w:r>
      <w:r w:rsidR="004E1D2F" w:rsidRPr="000918B4">
        <w:rPr>
          <w:rFonts w:ascii="Arial" w:hAnsi="Arial" w:cs="Arial"/>
          <w:color w:val="000000"/>
          <w:sz w:val="18"/>
          <w:szCs w:val="18"/>
        </w:rPr>
        <w:t xml:space="preserve"> должен обеспечить заполнение и предоставление </w:t>
      </w:r>
      <w:r w:rsidR="00413C88" w:rsidRPr="000918B4">
        <w:rPr>
          <w:rFonts w:ascii="Arial" w:hAnsi="Arial" w:cs="Arial"/>
          <w:b/>
          <w:color w:val="000000"/>
          <w:sz w:val="18"/>
          <w:szCs w:val="18"/>
        </w:rPr>
        <w:t>Лицензиат</w:t>
      </w:r>
      <w:r w:rsidR="004E1D2F" w:rsidRPr="000918B4">
        <w:rPr>
          <w:rFonts w:ascii="Arial" w:hAnsi="Arial" w:cs="Arial"/>
          <w:b/>
          <w:color w:val="000000"/>
          <w:sz w:val="18"/>
          <w:szCs w:val="18"/>
        </w:rPr>
        <w:t>у</w:t>
      </w:r>
      <w:r w:rsidR="004E1D2F" w:rsidRPr="000918B4">
        <w:rPr>
          <w:rFonts w:ascii="Arial" w:hAnsi="Arial" w:cs="Arial"/>
          <w:color w:val="000000"/>
          <w:sz w:val="18"/>
          <w:szCs w:val="18"/>
        </w:rPr>
        <w:t xml:space="preserve"> определенных форм/документов или выполнить иные дополнительные требования, предусмотренные вышеуказанными правилами. </w:t>
      </w:r>
      <w:r w:rsidR="008C6925">
        <w:rPr>
          <w:rFonts w:ascii="Arial" w:hAnsi="Arial" w:cs="Arial"/>
          <w:color w:val="000000"/>
          <w:sz w:val="18"/>
          <w:szCs w:val="18"/>
        </w:rPr>
        <w:t>П</w:t>
      </w:r>
      <w:r w:rsidR="004E1D2F" w:rsidRPr="000918B4">
        <w:rPr>
          <w:rFonts w:ascii="Arial" w:hAnsi="Arial" w:cs="Arial"/>
          <w:color w:val="000000"/>
          <w:sz w:val="18"/>
          <w:szCs w:val="18"/>
        </w:rPr>
        <w:t xml:space="preserve">ри невыполнении вышеуказанных требований </w:t>
      </w:r>
      <w:r w:rsidR="00413C88" w:rsidRPr="000918B4">
        <w:rPr>
          <w:rFonts w:ascii="Arial" w:hAnsi="Arial" w:cs="Arial"/>
          <w:b/>
          <w:color w:val="000000"/>
          <w:sz w:val="18"/>
          <w:szCs w:val="18"/>
        </w:rPr>
        <w:t>Лицензиат</w:t>
      </w:r>
      <w:r w:rsidR="004E1D2F" w:rsidRPr="000918B4">
        <w:rPr>
          <w:rFonts w:ascii="Arial" w:hAnsi="Arial" w:cs="Arial"/>
          <w:color w:val="000000"/>
          <w:sz w:val="18"/>
          <w:szCs w:val="18"/>
        </w:rPr>
        <w:t xml:space="preserve"> вправе в одностороннем п</w:t>
      </w:r>
      <w:r w:rsidR="00684F98" w:rsidRPr="000918B4">
        <w:rPr>
          <w:rFonts w:ascii="Arial" w:hAnsi="Arial" w:cs="Arial"/>
          <w:color w:val="000000"/>
          <w:sz w:val="18"/>
          <w:szCs w:val="18"/>
        </w:rPr>
        <w:t>о</w:t>
      </w:r>
      <w:r w:rsidR="004E1D2F" w:rsidRPr="000918B4">
        <w:rPr>
          <w:rFonts w:ascii="Arial" w:hAnsi="Arial" w:cs="Arial"/>
          <w:color w:val="000000"/>
          <w:sz w:val="18"/>
          <w:szCs w:val="18"/>
        </w:rPr>
        <w:t xml:space="preserve">рядке отказать в предоставлении прав использования программ для ЭВМ. </w:t>
      </w:r>
      <w:r w:rsidR="00413C88" w:rsidRPr="000918B4">
        <w:rPr>
          <w:rFonts w:ascii="Arial" w:hAnsi="Arial" w:cs="Arial"/>
          <w:b/>
          <w:color w:val="000000"/>
          <w:sz w:val="18"/>
          <w:szCs w:val="18"/>
        </w:rPr>
        <w:t>Сублицензиат</w:t>
      </w:r>
      <w:r w:rsidR="004E1D2F" w:rsidRPr="000918B4">
        <w:rPr>
          <w:rFonts w:ascii="Arial" w:hAnsi="Arial" w:cs="Arial"/>
          <w:color w:val="000000"/>
          <w:sz w:val="18"/>
          <w:szCs w:val="18"/>
        </w:rPr>
        <w:t xml:space="preserve"> несет ответственность за корректность и правильность данных и сведений, указываемых в предоставляемых формах/документах.</w:t>
      </w:r>
    </w:p>
    <w:p w14:paraId="483ECDEB" w14:textId="77777777" w:rsidR="003B091F" w:rsidRPr="000918B4" w:rsidRDefault="00DD517A" w:rsidP="009C3459">
      <w:pPr>
        <w:pStyle w:val="a5"/>
        <w:tabs>
          <w:tab w:val="left" w:pos="426"/>
        </w:tabs>
        <w:spacing w:before="40" w:line="276" w:lineRule="auto"/>
        <w:rPr>
          <w:rFonts w:ascii="Arial" w:hAnsi="Arial" w:cs="Arial"/>
          <w:color w:val="000000"/>
          <w:sz w:val="18"/>
          <w:szCs w:val="18"/>
        </w:rPr>
      </w:pPr>
      <w:r w:rsidRPr="000918B4">
        <w:rPr>
          <w:rFonts w:ascii="Arial" w:hAnsi="Arial" w:cs="Arial"/>
          <w:color w:val="000000"/>
          <w:sz w:val="18"/>
          <w:szCs w:val="18"/>
        </w:rPr>
        <w:t>3.3.</w:t>
      </w:r>
      <w:r w:rsidRPr="000918B4">
        <w:rPr>
          <w:rFonts w:ascii="Arial" w:hAnsi="Arial" w:cs="Arial"/>
          <w:color w:val="000000"/>
          <w:sz w:val="18"/>
          <w:szCs w:val="18"/>
        </w:rPr>
        <w:tab/>
      </w:r>
      <w:r w:rsidR="003B091F" w:rsidRPr="000918B4">
        <w:rPr>
          <w:rFonts w:ascii="Arial" w:hAnsi="Arial" w:cs="Arial"/>
          <w:color w:val="000000"/>
          <w:sz w:val="18"/>
          <w:szCs w:val="18"/>
        </w:rPr>
        <w:t xml:space="preserve">В случае если в отношении определенных категорий программ для ЭВМ для получения прав на их использование установлены дополнительные требования о наличии авторизации (соответствии определенным критериям) у </w:t>
      </w:r>
      <w:r w:rsidR="00413C88" w:rsidRPr="000918B4">
        <w:rPr>
          <w:rFonts w:ascii="Arial" w:hAnsi="Arial" w:cs="Arial"/>
          <w:b/>
          <w:color w:val="000000"/>
          <w:sz w:val="18"/>
          <w:szCs w:val="18"/>
        </w:rPr>
        <w:t>Сублицензиат</w:t>
      </w:r>
      <w:r w:rsidR="003B091F" w:rsidRPr="000918B4">
        <w:rPr>
          <w:rFonts w:ascii="Arial" w:hAnsi="Arial" w:cs="Arial"/>
          <w:b/>
          <w:color w:val="000000"/>
          <w:sz w:val="18"/>
          <w:szCs w:val="18"/>
        </w:rPr>
        <w:t>а</w:t>
      </w:r>
      <w:r w:rsidR="003B091F" w:rsidRPr="000918B4">
        <w:rPr>
          <w:rFonts w:ascii="Arial" w:hAnsi="Arial" w:cs="Arial"/>
          <w:color w:val="000000"/>
          <w:sz w:val="18"/>
          <w:szCs w:val="18"/>
        </w:rPr>
        <w:t xml:space="preserve">, то </w:t>
      </w:r>
      <w:r w:rsidR="00413C88" w:rsidRPr="000918B4">
        <w:rPr>
          <w:rFonts w:ascii="Arial" w:hAnsi="Arial" w:cs="Arial"/>
          <w:b/>
          <w:color w:val="000000"/>
          <w:sz w:val="18"/>
          <w:szCs w:val="18"/>
        </w:rPr>
        <w:t>Сублицензиат</w:t>
      </w:r>
      <w:r w:rsidR="003B091F" w:rsidRPr="000918B4">
        <w:rPr>
          <w:rFonts w:ascii="Arial" w:hAnsi="Arial" w:cs="Arial"/>
          <w:color w:val="000000"/>
          <w:sz w:val="18"/>
          <w:szCs w:val="18"/>
        </w:rPr>
        <w:t xml:space="preserve"> должен иметь и поддерживать необходимый </w:t>
      </w:r>
      <w:proofErr w:type="spellStart"/>
      <w:r w:rsidR="003B091F" w:rsidRPr="000918B4">
        <w:rPr>
          <w:rFonts w:ascii="Arial" w:hAnsi="Arial" w:cs="Arial"/>
          <w:color w:val="000000"/>
          <w:sz w:val="18"/>
          <w:szCs w:val="18"/>
        </w:rPr>
        <w:t>авторизационный</w:t>
      </w:r>
      <w:proofErr w:type="spellEnd"/>
      <w:r w:rsidR="003B091F" w:rsidRPr="000918B4">
        <w:rPr>
          <w:rFonts w:ascii="Arial" w:hAnsi="Arial" w:cs="Arial"/>
          <w:color w:val="000000"/>
          <w:sz w:val="18"/>
          <w:szCs w:val="18"/>
        </w:rPr>
        <w:t xml:space="preserve"> статус. При этом если такие требования установлены для третьих лиц</w:t>
      </w:r>
      <w:r w:rsidR="00C76E80" w:rsidRPr="000918B4">
        <w:rPr>
          <w:rFonts w:ascii="Arial" w:hAnsi="Arial" w:cs="Arial"/>
          <w:color w:val="000000"/>
          <w:sz w:val="18"/>
          <w:szCs w:val="18"/>
        </w:rPr>
        <w:t xml:space="preserve"> (</w:t>
      </w:r>
      <w:proofErr w:type="spellStart"/>
      <w:r w:rsidR="00C76E80" w:rsidRPr="000918B4">
        <w:rPr>
          <w:rFonts w:ascii="Arial" w:hAnsi="Arial" w:cs="Arial"/>
          <w:color w:val="000000"/>
          <w:sz w:val="18"/>
          <w:szCs w:val="18"/>
        </w:rPr>
        <w:t>реселлеров</w:t>
      </w:r>
      <w:proofErr w:type="spellEnd"/>
      <w:r w:rsidR="00C76E80" w:rsidRPr="000918B4">
        <w:rPr>
          <w:rFonts w:ascii="Arial" w:hAnsi="Arial" w:cs="Arial"/>
          <w:color w:val="000000"/>
          <w:sz w:val="18"/>
          <w:szCs w:val="18"/>
        </w:rPr>
        <w:t xml:space="preserve"> и/или конечных пользователей)</w:t>
      </w:r>
      <w:r w:rsidR="003B091F" w:rsidRPr="000918B4">
        <w:rPr>
          <w:rFonts w:ascii="Arial" w:hAnsi="Arial" w:cs="Arial"/>
          <w:color w:val="000000"/>
          <w:sz w:val="18"/>
          <w:szCs w:val="18"/>
        </w:rPr>
        <w:t xml:space="preserve">, которым </w:t>
      </w:r>
      <w:r w:rsidR="00413C88" w:rsidRPr="000918B4">
        <w:rPr>
          <w:rFonts w:ascii="Arial" w:hAnsi="Arial" w:cs="Arial"/>
          <w:b/>
          <w:color w:val="000000"/>
          <w:sz w:val="18"/>
          <w:szCs w:val="18"/>
        </w:rPr>
        <w:t>Сублицензиат</w:t>
      </w:r>
      <w:r w:rsidR="003B091F" w:rsidRPr="000918B4">
        <w:rPr>
          <w:rFonts w:ascii="Arial" w:hAnsi="Arial" w:cs="Arial"/>
          <w:b/>
          <w:color w:val="000000"/>
          <w:sz w:val="18"/>
          <w:szCs w:val="18"/>
        </w:rPr>
        <w:t>ом</w:t>
      </w:r>
      <w:r w:rsidR="003B091F" w:rsidRPr="000918B4">
        <w:rPr>
          <w:rFonts w:ascii="Arial" w:hAnsi="Arial" w:cs="Arial"/>
          <w:color w:val="000000"/>
          <w:sz w:val="18"/>
          <w:szCs w:val="18"/>
        </w:rPr>
        <w:t xml:space="preserve"> могут быть предоставлены (переданы) права использования, то предусмотренное п.1.3 настоящего Договора разрешение на передачу полученных прав действует только для таких третьих лиц, которые имеют необходимый </w:t>
      </w:r>
      <w:proofErr w:type="spellStart"/>
      <w:r w:rsidR="003B091F" w:rsidRPr="000918B4">
        <w:rPr>
          <w:rFonts w:ascii="Arial" w:hAnsi="Arial" w:cs="Arial"/>
          <w:color w:val="000000"/>
          <w:sz w:val="18"/>
          <w:szCs w:val="18"/>
        </w:rPr>
        <w:t>авторизационный</w:t>
      </w:r>
      <w:proofErr w:type="spellEnd"/>
      <w:r w:rsidR="003B091F" w:rsidRPr="000918B4">
        <w:rPr>
          <w:rFonts w:ascii="Arial" w:hAnsi="Arial" w:cs="Arial"/>
          <w:color w:val="000000"/>
          <w:sz w:val="18"/>
          <w:szCs w:val="18"/>
        </w:rPr>
        <w:t xml:space="preserve"> статус (соответствуют определенным критериям).</w:t>
      </w:r>
    </w:p>
    <w:p w14:paraId="2C6E8471" w14:textId="77777777" w:rsidR="006F4D99" w:rsidRPr="000918B4" w:rsidRDefault="006F4D99" w:rsidP="009C3459">
      <w:pPr>
        <w:pStyle w:val="a5"/>
        <w:tabs>
          <w:tab w:val="left" w:pos="426"/>
        </w:tabs>
        <w:spacing w:before="40" w:line="276" w:lineRule="auto"/>
        <w:rPr>
          <w:rFonts w:ascii="Arial" w:hAnsi="Arial" w:cs="Arial"/>
          <w:color w:val="000000"/>
          <w:sz w:val="18"/>
          <w:szCs w:val="18"/>
        </w:rPr>
      </w:pPr>
      <w:r w:rsidRPr="000918B4">
        <w:rPr>
          <w:rFonts w:ascii="Arial" w:hAnsi="Arial" w:cs="Arial"/>
          <w:color w:val="000000"/>
          <w:sz w:val="18"/>
          <w:szCs w:val="18"/>
        </w:rPr>
        <w:t>3.4.</w:t>
      </w:r>
      <w:r w:rsidRPr="000918B4">
        <w:rPr>
          <w:rFonts w:ascii="Arial" w:hAnsi="Arial" w:cs="Arial"/>
          <w:color w:val="000000"/>
          <w:sz w:val="18"/>
          <w:szCs w:val="18"/>
        </w:rPr>
        <w:tab/>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w:t>
      </w:r>
      <w:r w:rsidR="00DF3F93" w:rsidRPr="000918B4">
        <w:rPr>
          <w:rFonts w:ascii="Arial" w:hAnsi="Arial" w:cs="Arial"/>
          <w:color w:val="000000"/>
          <w:sz w:val="18"/>
          <w:szCs w:val="18"/>
        </w:rPr>
        <w:t xml:space="preserve"> если они требуются для использования программ для ЭВМ и стоимость которых включена в вознаграждение,</w:t>
      </w:r>
      <w:r w:rsidRPr="000918B4">
        <w:rPr>
          <w:rFonts w:ascii="Arial" w:hAnsi="Arial" w:cs="Arial"/>
          <w:color w:val="000000"/>
          <w:sz w:val="18"/>
          <w:szCs w:val="18"/>
        </w:rPr>
        <w:t xml:space="preserve"> передаются </w:t>
      </w:r>
      <w:r w:rsidR="00413C88" w:rsidRPr="000918B4">
        <w:rPr>
          <w:rFonts w:ascii="Arial" w:hAnsi="Arial" w:cs="Arial"/>
          <w:b/>
          <w:color w:val="000000"/>
          <w:sz w:val="18"/>
          <w:szCs w:val="18"/>
        </w:rPr>
        <w:t>Сублицензиат</w:t>
      </w:r>
      <w:r w:rsidRPr="000918B4">
        <w:rPr>
          <w:rFonts w:ascii="Arial" w:hAnsi="Arial" w:cs="Arial"/>
          <w:b/>
          <w:color w:val="000000"/>
          <w:sz w:val="18"/>
          <w:szCs w:val="18"/>
        </w:rPr>
        <w:t>у</w:t>
      </w:r>
      <w:r w:rsidRPr="000918B4">
        <w:rPr>
          <w:rFonts w:ascii="Arial" w:hAnsi="Arial" w:cs="Arial"/>
          <w:color w:val="000000"/>
          <w:sz w:val="18"/>
          <w:szCs w:val="18"/>
        </w:rPr>
        <w:t xml:space="preserve"> по каналам электронных средств связи</w:t>
      </w:r>
      <w:r w:rsidR="00EB3F17" w:rsidRPr="000918B4">
        <w:rPr>
          <w:rFonts w:ascii="Arial" w:hAnsi="Arial" w:cs="Arial"/>
          <w:color w:val="000000"/>
          <w:sz w:val="18"/>
          <w:szCs w:val="18"/>
        </w:rPr>
        <w:t>,</w:t>
      </w:r>
      <w:r w:rsidRPr="000918B4">
        <w:rPr>
          <w:rFonts w:ascii="Arial" w:hAnsi="Arial" w:cs="Arial"/>
          <w:color w:val="000000"/>
          <w:sz w:val="18"/>
          <w:szCs w:val="18"/>
        </w:rPr>
        <w:t xml:space="preserve"> либо путем предоставления доступа к </w:t>
      </w:r>
      <w:proofErr w:type="spellStart"/>
      <w:r w:rsidRPr="000918B4">
        <w:rPr>
          <w:rFonts w:ascii="Arial" w:hAnsi="Arial" w:cs="Arial"/>
          <w:color w:val="000000"/>
          <w:sz w:val="18"/>
          <w:szCs w:val="18"/>
        </w:rPr>
        <w:t>вэб</w:t>
      </w:r>
      <w:proofErr w:type="spellEnd"/>
      <w:r w:rsidRPr="000918B4">
        <w:rPr>
          <w:rFonts w:ascii="Arial" w:hAnsi="Arial" w:cs="Arial"/>
          <w:color w:val="000000"/>
          <w:sz w:val="18"/>
          <w:szCs w:val="18"/>
        </w:rPr>
        <w:t>-сайту.</w:t>
      </w:r>
    </w:p>
    <w:p w14:paraId="26DBB540" w14:textId="0860E413" w:rsidR="008B637B" w:rsidRPr="000918B4" w:rsidRDefault="008B637B" w:rsidP="009C3459">
      <w:pPr>
        <w:pStyle w:val="a5"/>
        <w:tabs>
          <w:tab w:val="left" w:pos="426"/>
        </w:tabs>
        <w:spacing w:before="40" w:line="276" w:lineRule="auto"/>
        <w:rPr>
          <w:rFonts w:ascii="Arial" w:hAnsi="Arial" w:cs="Arial"/>
          <w:color w:val="000000"/>
          <w:sz w:val="18"/>
          <w:szCs w:val="18"/>
        </w:rPr>
      </w:pPr>
      <w:r w:rsidRPr="0084645B">
        <w:rPr>
          <w:rFonts w:ascii="Arial" w:hAnsi="Arial" w:cs="Arial"/>
          <w:color w:val="000000"/>
          <w:sz w:val="18"/>
          <w:szCs w:val="18"/>
        </w:rPr>
        <w:t>3.5.</w:t>
      </w:r>
      <w:r w:rsidR="00D00ABF" w:rsidRPr="0084645B">
        <w:rPr>
          <w:rFonts w:ascii="Arial" w:hAnsi="Arial" w:cs="Arial"/>
          <w:color w:val="000000"/>
          <w:sz w:val="18"/>
          <w:szCs w:val="18"/>
        </w:rPr>
        <w:t xml:space="preserve"> </w:t>
      </w:r>
      <w:r w:rsidRPr="0084645B">
        <w:rPr>
          <w:rFonts w:ascii="Arial" w:hAnsi="Arial" w:cs="Arial"/>
          <w:color w:val="000000"/>
          <w:sz w:val="18"/>
          <w:szCs w:val="18"/>
        </w:rPr>
        <w:t xml:space="preserve"> Моментом передачи права является момент активации лицензионных ключей.</w:t>
      </w:r>
    </w:p>
    <w:p w14:paraId="55C515B1" w14:textId="05027307" w:rsidR="00DF3F93" w:rsidRPr="00F173C5" w:rsidRDefault="00597BD8" w:rsidP="006A1D11">
      <w:pPr>
        <w:spacing w:before="240" w:line="276" w:lineRule="auto"/>
        <w:ind w:right="29"/>
        <w:rPr>
          <w:rFonts w:ascii="Arial" w:hAnsi="Arial" w:cs="Arial"/>
          <w:b/>
          <w:sz w:val="20"/>
          <w:szCs w:val="20"/>
        </w:rPr>
      </w:pPr>
      <w:r w:rsidRPr="00F173C5">
        <w:rPr>
          <w:rFonts w:ascii="Arial" w:hAnsi="Arial" w:cs="Arial"/>
          <w:b/>
          <w:sz w:val="20"/>
          <w:szCs w:val="20"/>
        </w:rPr>
        <w:t>4. Дополнительные условия</w:t>
      </w:r>
    </w:p>
    <w:p w14:paraId="04DDFF0C" w14:textId="3BE893E2" w:rsidR="00DF3F93" w:rsidRPr="000918B4" w:rsidRDefault="00365BFA" w:rsidP="009C3459">
      <w:pPr>
        <w:tabs>
          <w:tab w:val="left" w:pos="426"/>
        </w:tabs>
        <w:spacing w:before="40" w:line="276" w:lineRule="auto"/>
        <w:ind w:right="29"/>
        <w:jc w:val="both"/>
        <w:rPr>
          <w:rFonts w:ascii="Arial" w:hAnsi="Arial" w:cs="Arial"/>
          <w:sz w:val="18"/>
          <w:szCs w:val="18"/>
        </w:rPr>
      </w:pPr>
      <w:r w:rsidRPr="000918B4">
        <w:rPr>
          <w:rFonts w:ascii="Arial" w:hAnsi="Arial" w:cs="Arial"/>
          <w:sz w:val="18"/>
          <w:szCs w:val="18"/>
        </w:rPr>
        <w:t>4</w:t>
      </w:r>
      <w:r w:rsidR="00DF3F93" w:rsidRPr="000918B4">
        <w:rPr>
          <w:rFonts w:ascii="Arial" w:hAnsi="Arial" w:cs="Arial"/>
          <w:sz w:val="18"/>
          <w:szCs w:val="18"/>
        </w:rPr>
        <w:t>.</w:t>
      </w:r>
      <w:r w:rsidRPr="000918B4">
        <w:rPr>
          <w:rFonts w:ascii="Arial" w:hAnsi="Arial" w:cs="Arial"/>
          <w:sz w:val="18"/>
          <w:szCs w:val="18"/>
        </w:rPr>
        <w:t>1</w:t>
      </w:r>
      <w:r w:rsidR="00DF3F93" w:rsidRPr="000918B4">
        <w:rPr>
          <w:rFonts w:ascii="Arial" w:hAnsi="Arial" w:cs="Arial"/>
          <w:sz w:val="18"/>
          <w:szCs w:val="18"/>
        </w:rPr>
        <w:t>.</w:t>
      </w:r>
      <w:r w:rsidR="00DF3F93" w:rsidRPr="000918B4">
        <w:rPr>
          <w:rFonts w:ascii="Arial" w:hAnsi="Arial" w:cs="Arial"/>
          <w:sz w:val="18"/>
          <w:szCs w:val="18"/>
        </w:rPr>
        <w:tab/>
      </w:r>
      <w:r w:rsidR="00413C88" w:rsidRPr="000918B4">
        <w:rPr>
          <w:rFonts w:ascii="Arial" w:hAnsi="Arial" w:cs="Arial"/>
          <w:b/>
          <w:sz w:val="18"/>
          <w:szCs w:val="18"/>
        </w:rPr>
        <w:t>Сублицензиат</w:t>
      </w:r>
      <w:r w:rsidR="00DF3F93" w:rsidRPr="000918B4">
        <w:rPr>
          <w:rFonts w:ascii="Arial" w:hAnsi="Arial" w:cs="Arial"/>
          <w:sz w:val="18"/>
          <w:szCs w:val="18"/>
        </w:rPr>
        <w:t xml:space="preserve"> обязуется </w:t>
      </w:r>
      <w:r w:rsidR="00B57644" w:rsidRPr="000918B4">
        <w:rPr>
          <w:rFonts w:ascii="Arial" w:hAnsi="Arial" w:cs="Arial"/>
          <w:sz w:val="18"/>
          <w:szCs w:val="18"/>
        </w:rPr>
        <w:t xml:space="preserve">ознакомиться и </w:t>
      </w:r>
      <w:r w:rsidR="00DF3F93" w:rsidRPr="000918B4">
        <w:rPr>
          <w:rFonts w:ascii="Arial" w:hAnsi="Arial" w:cs="Arial"/>
          <w:sz w:val="18"/>
          <w:szCs w:val="18"/>
        </w:rPr>
        <w:t xml:space="preserve">соблюдать </w:t>
      </w:r>
      <w:r w:rsidR="00B57644" w:rsidRPr="000918B4">
        <w:rPr>
          <w:rFonts w:ascii="Arial" w:hAnsi="Arial" w:cs="Arial"/>
          <w:sz w:val="18"/>
          <w:szCs w:val="18"/>
        </w:rPr>
        <w:t xml:space="preserve">все </w:t>
      </w:r>
      <w:r w:rsidR="00DF3F93" w:rsidRPr="000918B4">
        <w:rPr>
          <w:rFonts w:ascii="Arial" w:hAnsi="Arial" w:cs="Arial"/>
          <w:sz w:val="18"/>
          <w:szCs w:val="18"/>
        </w:rPr>
        <w:t xml:space="preserve">условия </w:t>
      </w:r>
      <w:r w:rsidR="00B57644" w:rsidRPr="000918B4">
        <w:rPr>
          <w:rFonts w:ascii="Arial" w:hAnsi="Arial" w:cs="Arial"/>
          <w:sz w:val="18"/>
          <w:szCs w:val="18"/>
        </w:rPr>
        <w:t xml:space="preserve">и правила </w:t>
      </w:r>
      <w:r w:rsidR="00DF3F93" w:rsidRPr="000918B4">
        <w:rPr>
          <w:rFonts w:ascii="Arial" w:hAnsi="Arial" w:cs="Arial"/>
          <w:sz w:val="18"/>
          <w:szCs w:val="18"/>
        </w:rPr>
        <w:t>лицензионных соглашений</w:t>
      </w:r>
      <w:r w:rsidR="00B57644" w:rsidRPr="000918B4">
        <w:rPr>
          <w:rFonts w:ascii="Arial" w:hAnsi="Arial" w:cs="Arial"/>
          <w:sz w:val="18"/>
          <w:szCs w:val="18"/>
        </w:rPr>
        <w:t xml:space="preserve"> и применимых программ лицензирования</w:t>
      </w:r>
      <w:r w:rsidR="00005188">
        <w:rPr>
          <w:rFonts w:ascii="Arial" w:hAnsi="Arial" w:cs="Arial"/>
          <w:sz w:val="18"/>
          <w:szCs w:val="18"/>
        </w:rPr>
        <w:t>,</w:t>
      </w:r>
      <w:r w:rsidR="00005188" w:rsidRPr="00005188">
        <w:rPr>
          <w:rFonts w:ascii="Arial" w:hAnsi="Arial" w:cs="Arial"/>
          <w:sz w:val="18"/>
          <w:szCs w:val="18"/>
        </w:rPr>
        <w:t xml:space="preserve"> </w:t>
      </w:r>
      <w:r w:rsidR="00005188">
        <w:rPr>
          <w:rFonts w:ascii="Arial" w:hAnsi="Arial" w:cs="Arial"/>
          <w:sz w:val="18"/>
          <w:szCs w:val="18"/>
        </w:rPr>
        <w:t xml:space="preserve">согласно </w:t>
      </w:r>
      <w:r w:rsidR="0007640F" w:rsidRPr="000918B4">
        <w:rPr>
          <w:rFonts w:ascii="Arial" w:hAnsi="Arial" w:cs="Arial"/>
          <w:sz w:val="18"/>
          <w:szCs w:val="18"/>
        </w:rPr>
        <w:t>условиям передачи</w:t>
      </w:r>
      <w:r w:rsidR="00944B02" w:rsidRPr="000918B4">
        <w:rPr>
          <w:rFonts w:ascii="Arial" w:hAnsi="Arial" w:cs="Arial"/>
          <w:sz w:val="18"/>
          <w:szCs w:val="18"/>
        </w:rPr>
        <w:t xml:space="preserve"> и территории действия</w:t>
      </w:r>
      <w:r w:rsidR="00B81BE6" w:rsidRPr="000918B4">
        <w:rPr>
          <w:rFonts w:ascii="Arial" w:hAnsi="Arial" w:cs="Arial"/>
          <w:sz w:val="18"/>
          <w:szCs w:val="18"/>
        </w:rPr>
        <w:t>.</w:t>
      </w:r>
    </w:p>
    <w:p w14:paraId="538E175F" w14:textId="77777777" w:rsidR="005973DE" w:rsidRPr="000918B4" w:rsidRDefault="00365BFA" w:rsidP="009C3459">
      <w:pPr>
        <w:tabs>
          <w:tab w:val="left" w:pos="426"/>
        </w:tabs>
        <w:spacing w:before="40" w:line="276" w:lineRule="auto"/>
        <w:ind w:right="29"/>
        <w:jc w:val="both"/>
        <w:rPr>
          <w:rFonts w:ascii="Arial" w:hAnsi="Arial" w:cs="Arial"/>
          <w:color w:val="000000"/>
          <w:sz w:val="18"/>
          <w:szCs w:val="18"/>
        </w:rPr>
      </w:pPr>
      <w:r w:rsidRPr="000918B4">
        <w:rPr>
          <w:rFonts w:ascii="Arial" w:hAnsi="Arial" w:cs="Arial"/>
          <w:sz w:val="18"/>
          <w:szCs w:val="18"/>
        </w:rPr>
        <w:t>4</w:t>
      </w:r>
      <w:r w:rsidR="004467CE" w:rsidRPr="000918B4">
        <w:rPr>
          <w:rFonts w:ascii="Arial" w:hAnsi="Arial" w:cs="Arial"/>
          <w:sz w:val="18"/>
          <w:szCs w:val="18"/>
        </w:rPr>
        <w:t>.</w:t>
      </w:r>
      <w:r w:rsidRPr="000918B4">
        <w:rPr>
          <w:rFonts w:ascii="Arial" w:hAnsi="Arial" w:cs="Arial"/>
          <w:sz w:val="18"/>
          <w:szCs w:val="18"/>
        </w:rPr>
        <w:t>2</w:t>
      </w:r>
      <w:r w:rsidR="004467CE" w:rsidRPr="000918B4">
        <w:rPr>
          <w:rFonts w:ascii="Arial" w:hAnsi="Arial" w:cs="Arial"/>
          <w:sz w:val="18"/>
          <w:szCs w:val="18"/>
        </w:rPr>
        <w:t>.</w:t>
      </w:r>
      <w:r w:rsidR="004467CE" w:rsidRPr="000918B4">
        <w:rPr>
          <w:rFonts w:ascii="Arial" w:hAnsi="Arial" w:cs="Arial"/>
          <w:sz w:val="18"/>
          <w:szCs w:val="18"/>
        </w:rPr>
        <w:tab/>
      </w:r>
      <w:r w:rsidR="004467CE" w:rsidRPr="000918B4">
        <w:rPr>
          <w:rFonts w:ascii="Arial" w:hAnsi="Arial" w:cs="Arial"/>
          <w:bCs/>
          <w:color w:val="000000"/>
          <w:sz w:val="18"/>
          <w:szCs w:val="18"/>
        </w:rPr>
        <w:t xml:space="preserve">Запрещается изменять, </w:t>
      </w:r>
      <w:proofErr w:type="spellStart"/>
      <w:r w:rsidR="004467CE" w:rsidRPr="000918B4">
        <w:rPr>
          <w:rFonts w:ascii="Arial" w:hAnsi="Arial" w:cs="Arial"/>
          <w:bCs/>
          <w:color w:val="000000"/>
          <w:sz w:val="18"/>
          <w:szCs w:val="18"/>
        </w:rPr>
        <w:t>декомпилировать</w:t>
      </w:r>
      <w:proofErr w:type="spellEnd"/>
      <w:r w:rsidR="004467CE" w:rsidRPr="000918B4">
        <w:rPr>
          <w:rFonts w:ascii="Arial" w:hAnsi="Arial" w:cs="Arial"/>
          <w:bCs/>
          <w:color w:val="000000"/>
          <w:sz w:val="18"/>
          <w:szCs w:val="18"/>
        </w:rPr>
        <w:t xml:space="preserve"> или осуществлять </w:t>
      </w:r>
      <w:r w:rsidR="005973DE" w:rsidRPr="000918B4">
        <w:rPr>
          <w:rFonts w:ascii="Arial" w:hAnsi="Arial" w:cs="Arial"/>
          <w:bCs/>
          <w:color w:val="000000"/>
          <w:sz w:val="18"/>
          <w:szCs w:val="18"/>
        </w:rPr>
        <w:t xml:space="preserve">дизассемблирование </w:t>
      </w:r>
      <w:r w:rsidR="004467CE" w:rsidRPr="000918B4">
        <w:rPr>
          <w:rFonts w:ascii="Arial" w:hAnsi="Arial" w:cs="Arial"/>
          <w:bCs/>
          <w:color w:val="000000"/>
          <w:sz w:val="18"/>
          <w:szCs w:val="18"/>
        </w:rPr>
        <w:t>программ для ЭВМ, в отношении которых предоставляются права использования по настоящему Договору</w:t>
      </w:r>
      <w:r w:rsidR="005973DE" w:rsidRPr="000918B4">
        <w:rPr>
          <w:rFonts w:ascii="Arial" w:hAnsi="Arial" w:cs="Arial"/>
          <w:color w:val="000000"/>
          <w:sz w:val="18"/>
          <w:szCs w:val="18"/>
        </w:rPr>
        <w:t xml:space="preserve">, </w:t>
      </w:r>
      <w:r w:rsidR="004467CE" w:rsidRPr="000918B4">
        <w:rPr>
          <w:rFonts w:ascii="Arial" w:hAnsi="Arial" w:cs="Arial"/>
          <w:color w:val="000000"/>
          <w:sz w:val="18"/>
          <w:szCs w:val="18"/>
        </w:rPr>
        <w:t xml:space="preserve">за исключением случаев и только в той мере, в которой это допускается </w:t>
      </w:r>
      <w:r w:rsidR="005973DE" w:rsidRPr="000918B4">
        <w:rPr>
          <w:rFonts w:ascii="Arial" w:hAnsi="Arial" w:cs="Arial"/>
          <w:color w:val="000000"/>
          <w:sz w:val="18"/>
          <w:szCs w:val="18"/>
        </w:rPr>
        <w:t>действующим</w:t>
      </w:r>
      <w:r w:rsidR="004467CE" w:rsidRPr="000918B4">
        <w:rPr>
          <w:rFonts w:ascii="Arial" w:hAnsi="Arial" w:cs="Arial"/>
          <w:color w:val="000000"/>
          <w:sz w:val="18"/>
          <w:szCs w:val="18"/>
        </w:rPr>
        <w:t xml:space="preserve"> законодательством, несмотря на данное ограничение</w:t>
      </w:r>
      <w:r w:rsidR="00C8204D" w:rsidRPr="000918B4">
        <w:rPr>
          <w:rFonts w:ascii="Arial" w:hAnsi="Arial" w:cs="Arial"/>
          <w:color w:val="000000"/>
          <w:sz w:val="18"/>
          <w:szCs w:val="18"/>
        </w:rPr>
        <w:t>, либо правилами пользования такими программами для ЭВМ</w:t>
      </w:r>
      <w:r w:rsidR="004467CE" w:rsidRPr="000918B4">
        <w:rPr>
          <w:rFonts w:ascii="Arial" w:hAnsi="Arial" w:cs="Arial"/>
          <w:color w:val="000000"/>
          <w:sz w:val="18"/>
          <w:szCs w:val="18"/>
        </w:rPr>
        <w:t xml:space="preserve">. </w:t>
      </w:r>
      <w:r w:rsidR="005973DE" w:rsidRPr="000918B4">
        <w:rPr>
          <w:rFonts w:ascii="Arial" w:hAnsi="Arial" w:cs="Arial"/>
          <w:color w:val="000000"/>
          <w:sz w:val="18"/>
          <w:szCs w:val="18"/>
        </w:rPr>
        <w:t>Также запрещается удалять или вносить изменения в уведомления об авторских правах, содержащиеся в программах для ЭВМ, а равно удалять или вносить изменения в средства защиты авторских прав</w:t>
      </w:r>
      <w:r w:rsidR="001C436B" w:rsidRPr="000918B4">
        <w:rPr>
          <w:rFonts w:ascii="Arial" w:hAnsi="Arial" w:cs="Arial"/>
          <w:color w:val="000000"/>
          <w:sz w:val="18"/>
          <w:szCs w:val="18"/>
        </w:rPr>
        <w:t xml:space="preserve"> или иным способом предоставлять </w:t>
      </w:r>
      <w:r w:rsidR="008848C1" w:rsidRPr="000918B4">
        <w:rPr>
          <w:rFonts w:ascii="Arial" w:hAnsi="Arial" w:cs="Arial"/>
          <w:color w:val="000000"/>
          <w:sz w:val="18"/>
          <w:szCs w:val="18"/>
        </w:rPr>
        <w:t>возможность нелицензионного использования программ для ЭВМ</w:t>
      </w:r>
      <w:r w:rsidR="005973DE" w:rsidRPr="000918B4">
        <w:rPr>
          <w:rFonts w:ascii="Arial" w:hAnsi="Arial" w:cs="Arial"/>
          <w:color w:val="000000"/>
          <w:sz w:val="18"/>
          <w:szCs w:val="18"/>
        </w:rPr>
        <w:t>.</w:t>
      </w:r>
    </w:p>
    <w:p w14:paraId="0D237134" w14:textId="30CDACAF" w:rsidR="0029527F" w:rsidRPr="00F173C5" w:rsidRDefault="00597BD8" w:rsidP="006A1D11">
      <w:pPr>
        <w:spacing w:before="240" w:line="276" w:lineRule="auto"/>
        <w:ind w:right="283"/>
        <w:rPr>
          <w:rFonts w:ascii="Arial" w:hAnsi="Arial" w:cs="Arial"/>
          <w:b/>
          <w:sz w:val="20"/>
          <w:szCs w:val="20"/>
        </w:rPr>
      </w:pPr>
      <w:r w:rsidRPr="00F173C5">
        <w:rPr>
          <w:rFonts w:ascii="Arial" w:hAnsi="Arial" w:cs="Arial"/>
          <w:b/>
          <w:sz w:val="20"/>
          <w:szCs w:val="20"/>
        </w:rPr>
        <w:t>5. Ответственность сторон</w:t>
      </w:r>
    </w:p>
    <w:p w14:paraId="23BA9BA1" w14:textId="77777777" w:rsidR="00B81BE6" w:rsidRPr="000918B4" w:rsidRDefault="00365BFA" w:rsidP="009C3459">
      <w:pPr>
        <w:tabs>
          <w:tab w:val="left" w:pos="426"/>
        </w:tabs>
        <w:spacing w:before="40" w:line="276" w:lineRule="auto"/>
        <w:ind w:right="29"/>
        <w:jc w:val="both"/>
        <w:rPr>
          <w:rFonts w:ascii="Arial" w:hAnsi="Arial" w:cs="Arial"/>
          <w:sz w:val="18"/>
          <w:szCs w:val="18"/>
        </w:rPr>
      </w:pPr>
      <w:r w:rsidRPr="000918B4">
        <w:rPr>
          <w:rFonts w:ascii="Arial" w:hAnsi="Arial" w:cs="Arial"/>
          <w:sz w:val="18"/>
          <w:szCs w:val="18"/>
        </w:rPr>
        <w:t>5</w:t>
      </w:r>
      <w:r w:rsidR="0029527F" w:rsidRPr="000918B4">
        <w:rPr>
          <w:rFonts w:ascii="Arial" w:hAnsi="Arial" w:cs="Arial"/>
          <w:sz w:val="18"/>
          <w:szCs w:val="18"/>
        </w:rPr>
        <w:t>.1.</w:t>
      </w:r>
      <w:r w:rsidR="0029527F" w:rsidRPr="000918B4">
        <w:rPr>
          <w:rFonts w:ascii="Arial" w:hAnsi="Arial" w:cs="Arial"/>
          <w:sz w:val="18"/>
          <w:szCs w:val="18"/>
        </w:rPr>
        <w:tab/>
      </w:r>
      <w:r w:rsidR="00B81BE6" w:rsidRPr="000918B4">
        <w:rPr>
          <w:rFonts w:ascii="Arial" w:hAnsi="Arial" w:cs="Arial"/>
          <w:sz w:val="18"/>
          <w:szCs w:val="18"/>
        </w:rPr>
        <w:t xml:space="preserve">При нарушении положений раздела </w:t>
      </w:r>
      <w:r w:rsidRPr="000918B4">
        <w:rPr>
          <w:rFonts w:ascii="Arial" w:hAnsi="Arial" w:cs="Arial"/>
          <w:sz w:val="18"/>
          <w:szCs w:val="18"/>
        </w:rPr>
        <w:t>4</w:t>
      </w:r>
      <w:r w:rsidR="00B81BE6" w:rsidRPr="000918B4">
        <w:rPr>
          <w:rFonts w:ascii="Arial" w:hAnsi="Arial" w:cs="Arial"/>
          <w:sz w:val="18"/>
          <w:szCs w:val="18"/>
        </w:rPr>
        <w:t xml:space="preserve"> настоящего Договора </w:t>
      </w:r>
      <w:r w:rsidR="00413C88" w:rsidRPr="000918B4">
        <w:rPr>
          <w:rFonts w:ascii="Arial" w:hAnsi="Arial" w:cs="Arial"/>
          <w:b/>
          <w:sz w:val="18"/>
          <w:szCs w:val="18"/>
        </w:rPr>
        <w:t>Лицензиат</w:t>
      </w:r>
      <w:r w:rsidR="00B81BE6" w:rsidRPr="000918B4">
        <w:rPr>
          <w:rFonts w:ascii="Arial" w:hAnsi="Arial" w:cs="Arial"/>
          <w:sz w:val="18"/>
          <w:szCs w:val="18"/>
        </w:rPr>
        <w:t xml:space="preserve"> вправе потребовать от </w:t>
      </w:r>
      <w:r w:rsidR="00413C88" w:rsidRPr="000918B4">
        <w:rPr>
          <w:rFonts w:ascii="Arial" w:hAnsi="Arial" w:cs="Arial"/>
          <w:b/>
          <w:sz w:val="18"/>
          <w:szCs w:val="18"/>
        </w:rPr>
        <w:t>Сублицензиат</w:t>
      </w:r>
      <w:r w:rsidR="00B81BE6" w:rsidRPr="000918B4">
        <w:rPr>
          <w:rFonts w:ascii="Arial" w:hAnsi="Arial" w:cs="Arial"/>
          <w:b/>
          <w:sz w:val="18"/>
          <w:szCs w:val="18"/>
        </w:rPr>
        <w:t>а</w:t>
      </w:r>
      <w:r w:rsidR="00B81BE6" w:rsidRPr="000918B4">
        <w:rPr>
          <w:rFonts w:ascii="Arial" w:hAnsi="Arial" w:cs="Arial"/>
          <w:sz w:val="18"/>
          <w:szCs w:val="18"/>
        </w:rPr>
        <w:t xml:space="preserve"> незамедлительного устранения допущенных нарушений, а также </w:t>
      </w:r>
      <w:r w:rsidR="00944B02" w:rsidRPr="000918B4">
        <w:rPr>
          <w:rFonts w:ascii="Arial" w:hAnsi="Arial" w:cs="Arial"/>
          <w:sz w:val="18"/>
          <w:szCs w:val="18"/>
        </w:rPr>
        <w:t xml:space="preserve">прекратить и/или отказать в предоставлении прав на использование </w:t>
      </w:r>
      <w:r w:rsidR="00413C88" w:rsidRPr="000918B4">
        <w:rPr>
          <w:rFonts w:ascii="Arial" w:hAnsi="Arial" w:cs="Arial"/>
          <w:b/>
          <w:sz w:val="18"/>
          <w:szCs w:val="18"/>
        </w:rPr>
        <w:t>Сублицензиат</w:t>
      </w:r>
      <w:r w:rsidR="00944B02" w:rsidRPr="000918B4">
        <w:rPr>
          <w:rFonts w:ascii="Arial" w:hAnsi="Arial" w:cs="Arial"/>
          <w:b/>
          <w:sz w:val="18"/>
          <w:szCs w:val="18"/>
        </w:rPr>
        <w:t xml:space="preserve">у </w:t>
      </w:r>
      <w:r w:rsidR="00944B02" w:rsidRPr="000918B4">
        <w:rPr>
          <w:rFonts w:ascii="Arial" w:hAnsi="Arial" w:cs="Arial"/>
          <w:sz w:val="18"/>
          <w:szCs w:val="18"/>
        </w:rPr>
        <w:t xml:space="preserve">без возмещения каких-либо убытков и ответственности, и кроме того, </w:t>
      </w:r>
      <w:r w:rsidR="00413C88" w:rsidRPr="000918B4">
        <w:rPr>
          <w:rFonts w:ascii="Arial" w:hAnsi="Arial" w:cs="Arial"/>
          <w:b/>
          <w:sz w:val="18"/>
          <w:szCs w:val="18"/>
        </w:rPr>
        <w:t>Сублицензиат</w:t>
      </w:r>
      <w:r w:rsidR="00944B02" w:rsidRPr="000918B4">
        <w:rPr>
          <w:rFonts w:ascii="Arial" w:hAnsi="Arial" w:cs="Arial"/>
          <w:sz w:val="18"/>
          <w:szCs w:val="18"/>
        </w:rPr>
        <w:t xml:space="preserve"> обязан возместить </w:t>
      </w:r>
      <w:r w:rsidR="00413C88" w:rsidRPr="000918B4">
        <w:rPr>
          <w:rFonts w:ascii="Arial" w:hAnsi="Arial" w:cs="Arial"/>
          <w:b/>
          <w:sz w:val="18"/>
          <w:szCs w:val="18"/>
        </w:rPr>
        <w:t>Лицензиат</w:t>
      </w:r>
      <w:r w:rsidR="00944B02" w:rsidRPr="000918B4">
        <w:rPr>
          <w:rFonts w:ascii="Arial" w:hAnsi="Arial" w:cs="Arial"/>
          <w:b/>
          <w:sz w:val="18"/>
          <w:szCs w:val="18"/>
        </w:rPr>
        <w:t>у</w:t>
      </w:r>
      <w:r w:rsidR="00944B02" w:rsidRPr="000918B4">
        <w:rPr>
          <w:rFonts w:ascii="Arial" w:hAnsi="Arial" w:cs="Arial"/>
          <w:sz w:val="18"/>
          <w:szCs w:val="18"/>
        </w:rPr>
        <w:t xml:space="preserve"> все понесенные им расходы и затраты, включая штрафы и иные меры ответственности, предъявленные к </w:t>
      </w:r>
      <w:r w:rsidR="00413C88" w:rsidRPr="000918B4">
        <w:rPr>
          <w:rFonts w:ascii="Arial" w:hAnsi="Arial" w:cs="Arial"/>
          <w:b/>
          <w:sz w:val="18"/>
          <w:szCs w:val="18"/>
        </w:rPr>
        <w:t>Лицензиат</w:t>
      </w:r>
      <w:r w:rsidR="00944B02" w:rsidRPr="000918B4">
        <w:rPr>
          <w:rFonts w:ascii="Arial" w:hAnsi="Arial" w:cs="Arial"/>
          <w:b/>
          <w:sz w:val="18"/>
          <w:szCs w:val="18"/>
        </w:rPr>
        <w:t>у</w:t>
      </w:r>
      <w:r w:rsidR="00944B02" w:rsidRPr="000918B4">
        <w:rPr>
          <w:rFonts w:ascii="Arial" w:hAnsi="Arial" w:cs="Arial"/>
          <w:sz w:val="18"/>
          <w:szCs w:val="18"/>
        </w:rPr>
        <w:t xml:space="preserve"> в связи с невыполнением </w:t>
      </w:r>
      <w:r w:rsidR="00413C88" w:rsidRPr="000918B4">
        <w:rPr>
          <w:rFonts w:ascii="Arial" w:hAnsi="Arial" w:cs="Arial"/>
          <w:b/>
          <w:sz w:val="18"/>
          <w:szCs w:val="18"/>
        </w:rPr>
        <w:t>Сублицензиат</w:t>
      </w:r>
      <w:r w:rsidR="00944B02" w:rsidRPr="000918B4">
        <w:rPr>
          <w:rFonts w:ascii="Arial" w:hAnsi="Arial" w:cs="Arial"/>
          <w:b/>
          <w:sz w:val="18"/>
          <w:szCs w:val="18"/>
        </w:rPr>
        <w:t>ом</w:t>
      </w:r>
      <w:r w:rsidR="00944B02" w:rsidRPr="000918B4">
        <w:rPr>
          <w:rFonts w:ascii="Arial" w:hAnsi="Arial" w:cs="Arial"/>
          <w:sz w:val="18"/>
          <w:szCs w:val="18"/>
        </w:rPr>
        <w:t xml:space="preserve"> указанных положений настоящего Договора.</w:t>
      </w:r>
    </w:p>
    <w:p w14:paraId="48F12AC2" w14:textId="7E358394" w:rsidR="000F140E" w:rsidRPr="000918B4" w:rsidRDefault="00365BFA" w:rsidP="009C3459">
      <w:pPr>
        <w:tabs>
          <w:tab w:val="left" w:pos="426"/>
        </w:tabs>
        <w:spacing w:before="40" w:line="276" w:lineRule="auto"/>
        <w:ind w:right="29"/>
        <w:jc w:val="both"/>
        <w:rPr>
          <w:rFonts w:ascii="Arial" w:hAnsi="Arial" w:cs="Arial"/>
          <w:color w:val="000000"/>
          <w:sz w:val="18"/>
          <w:szCs w:val="18"/>
        </w:rPr>
      </w:pPr>
      <w:r w:rsidRPr="000918B4">
        <w:rPr>
          <w:rFonts w:ascii="Arial" w:hAnsi="Arial" w:cs="Arial"/>
          <w:sz w:val="18"/>
          <w:szCs w:val="18"/>
        </w:rPr>
        <w:t>5</w:t>
      </w:r>
      <w:r w:rsidR="000F140E" w:rsidRPr="000918B4">
        <w:rPr>
          <w:rFonts w:ascii="Arial" w:hAnsi="Arial" w:cs="Arial"/>
          <w:sz w:val="18"/>
          <w:szCs w:val="18"/>
        </w:rPr>
        <w:t>.</w:t>
      </w:r>
      <w:r w:rsidRPr="000918B4">
        <w:rPr>
          <w:rFonts w:ascii="Arial" w:hAnsi="Arial" w:cs="Arial"/>
          <w:sz w:val="18"/>
          <w:szCs w:val="18"/>
        </w:rPr>
        <w:t>2</w:t>
      </w:r>
      <w:r w:rsidR="000F140E" w:rsidRPr="000918B4">
        <w:rPr>
          <w:rFonts w:ascii="Arial" w:hAnsi="Arial" w:cs="Arial"/>
          <w:sz w:val="18"/>
          <w:szCs w:val="18"/>
        </w:rPr>
        <w:t>.</w:t>
      </w:r>
      <w:r w:rsidR="000F140E" w:rsidRPr="000918B4">
        <w:rPr>
          <w:rFonts w:ascii="Arial" w:hAnsi="Arial" w:cs="Arial"/>
          <w:sz w:val="18"/>
          <w:szCs w:val="18"/>
        </w:rPr>
        <w:tab/>
        <w:t xml:space="preserve">При наличии </w:t>
      </w:r>
      <w:r w:rsidR="00840141" w:rsidRPr="000918B4">
        <w:rPr>
          <w:rFonts w:ascii="Arial" w:hAnsi="Arial" w:cs="Arial"/>
          <w:sz w:val="18"/>
          <w:szCs w:val="18"/>
        </w:rPr>
        <w:t>просроченной</w:t>
      </w:r>
      <w:r w:rsidR="000F140E" w:rsidRPr="000918B4">
        <w:rPr>
          <w:rFonts w:ascii="Arial" w:hAnsi="Arial" w:cs="Arial"/>
          <w:sz w:val="18"/>
          <w:szCs w:val="18"/>
        </w:rPr>
        <w:t xml:space="preserve"> задолженности </w:t>
      </w:r>
      <w:r w:rsidR="00413C88" w:rsidRPr="000918B4">
        <w:rPr>
          <w:rFonts w:ascii="Arial" w:hAnsi="Arial" w:cs="Arial"/>
          <w:b/>
          <w:sz w:val="18"/>
          <w:szCs w:val="18"/>
        </w:rPr>
        <w:t>Сублицензиат</w:t>
      </w:r>
      <w:r w:rsidR="000F140E" w:rsidRPr="000918B4">
        <w:rPr>
          <w:rFonts w:ascii="Arial" w:hAnsi="Arial" w:cs="Arial"/>
          <w:b/>
          <w:sz w:val="18"/>
          <w:szCs w:val="18"/>
        </w:rPr>
        <w:t>а</w:t>
      </w:r>
      <w:r w:rsidR="000F140E" w:rsidRPr="000918B4">
        <w:rPr>
          <w:rFonts w:ascii="Arial" w:hAnsi="Arial" w:cs="Arial"/>
          <w:sz w:val="18"/>
          <w:szCs w:val="18"/>
        </w:rPr>
        <w:t xml:space="preserve"> перед </w:t>
      </w:r>
      <w:r w:rsidR="00413C88" w:rsidRPr="000918B4">
        <w:rPr>
          <w:rFonts w:ascii="Arial" w:hAnsi="Arial" w:cs="Arial"/>
          <w:b/>
          <w:sz w:val="18"/>
          <w:szCs w:val="18"/>
        </w:rPr>
        <w:t>Лицензиат</w:t>
      </w:r>
      <w:r w:rsidR="000F140E" w:rsidRPr="000918B4">
        <w:rPr>
          <w:rFonts w:ascii="Arial" w:hAnsi="Arial" w:cs="Arial"/>
          <w:b/>
          <w:sz w:val="18"/>
          <w:szCs w:val="18"/>
        </w:rPr>
        <w:t>ом</w:t>
      </w:r>
      <w:r w:rsidR="000F140E" w:rsidRPr="000918B4">
        <w:rPr>
          <w:rFonts w:ascii="Arial" w:hAnsi="Arial" w:cs="Arial"/>
          <w:sz w:val="18"/>
          <w:szCs w:val="18"/>
        </w:rPr>
        <w:t>, в том числе возникшей из других договоров, заключенных Сторонами,</w:t>
      </w:r>
      <w:r w:rsidR="000F140E" w:rsidRPr="000918B4">
        <w:rPr>
          <w:rFonts w:ascii="Arial" w:hAnsi="Arial" w:cs="Arial"/>
          <w:b/>
          <w:sz w:val="18"/>
          <w:szCs w:val="18"/>
        </w:rPr>
        <w:t xml:space="preserve"> </w:t>
      </w:r>
      <w:r w:rsidR="00413C88" w:rsidRPr="000918B4">
        <w:rPr>
          <w:rFonts w:ascii="Arial" w:hAnsi="Arial" w:cs="Arial"/>
          <w:b/>
          <w:sz w:val="18"/>
          <w:szCs w:val="18"/>
        </w:rPr>
        <w:t>Лицензиат</w:t>
      </w:r>
      <w:r w:rsidR="000F140E" w:rsidRPr="000918B4">
        <w:rPr>
          <w:rFonts w:ascii="Arial" w:hAnsi="Arial" w:cs="Arial"/>
          <w:sz w:val="18"/>
          <w:szCs w:val="18"/>
        </w:rPr>
        <w:t xml:space="preserve"> имеет право в одностороннем порядке </w:t>
      </w:r>
      <w:r w:rsidR="00895E64" w:rsidRPr="000918B4">
        <w:rPr>
          <w:rFonts w:ascii="Arial" w:hAnsi="Arial" w:cs="Arial"/>
          <w:sz w:val="18"/>
          <w:szCs w:val="18"/>
        </w:rPr>
        <w:t>приостановить</w:t>
      </w:r>
      <w:r w:rsidR="000F140E" w:rsidRPr="000918B4">
        <w:rPr>
          <w:rFonts w:ascii="Arial" w:hAnsi="Arial" w:cs="Arial"/>
          <w:sz w:val="18"/>
          <w:szCs w:val="18"/>
        </w:rPr>
        <w:t xml:space="preserve"> предоставлени</w:t>
      </w:r>
      <w:r w:rsidR="00314341" w:rsidRPr="000918B4">
        <w:rPr>
          <w:rFonts w:ascii="Arial" w:hAnsi="Arial" w:cs="Arial"/>
          <w:sz w:val="18"/>
          <w:szCs w:val="18"/>
        </w:rPr>
        <w:t>е</w:t>
      </w:r>
      <w:r w:rsidR="000F140E" w:rsidRPr="000918B4">
        <w:rPr>
          <w:rFonts w:ascii="Arial" w:hAnsi="Arial" w:cs="Arial"/>
          <w:sz w:val="18"/>
          <w:szCs w:val="18"/>
        </w:rPr>
        <w:t xml:space="preserve"> прав использования до момента погашения </w:t>
      </w:r>
      <w:r w:rsidR="00413C88" w:rsidRPr="000918B4">
        <w:rPr>
          <w:rFonts w:ascii="Arial" w:hAnsi="Arial" w:cs="Arial"/>
          <w:b/>
          <w:sz w:val="18"/>
          <w:szCs w:val="18"/>
        </w:rPr>
        <w:t>Сублицензиат</w:t>
      </w:r>
      <w:r w:rsidR="000F140E" w:rsidRPr="000918B4">
        <w:rPr>
          <w:rFonts w:ascii="Arial" w:hAnsi="Arial" w:cs="Arial"/>
          <w:b/>
          <w:sz w:val="18"/>
          <w:szCs w:val="18"/>
        </w:rPr>
        <w:t xml:space="preserve">ом </w:t>
      </w:r>
      <w:r w:rsidR="000F140E" w:rsidRPr="000918B4">
        <w:rPr>
          <w:rFonts w:ascii="Arial" w:hAnsi="Arial" w:cs="Arial"/>
          <w:sz w:val="18"/>
          <w:szCs w:val="18"/>
        </w:rPr>
        <w:t xml:space="preserve">своей задолженности перед </w:t>
      </w:r>
      <w:r w:rsidR="00413C88" w:rsidRPr="000918B4">
        <w:rPr>
          <w:rFonts w:ascii="Arial" w:hAnsi="Arial" w:cs="Arial"/>
          <w:b/>
          <w:sz w:val="18"/>
          <w:szCs w:val="18"/>
        </w:rPr>
        <w:t>Лицензиат</w:t>
      </w:r>
      <w:r w:rsidR="000F140E" w:rsidRPr="000918B4">
        <w:rPr>
          <w:rFonts w:ascii="Arial" w:hAnsi="Arial" w:cs="Arial"/>
          <w:b/>
          <w:sz w:val="18"/>
          <w:szCs w:val="18"/>
        </w:rPr>
        <w:t>ом.</w:t>
      </w:r>
      <w:r w:rsidRPr="000918B4">
        <w:rPr>
          <w:rFonts w:ascii="Arial" w:hAnsi="Arial" w:cs="Arial"/>
          <w:b/>
          <w:sz w:val="18"/>
          <w:szCs w:val="18"/>
        </w:rPr>
        <w:br/>
      </w:r>
    </w:p>
    <w:p w14:paraId="670221F3" w14:textId="6605B528" w:rsidR="0029527F" w:rsidRPr="000918B4" w:rsidRDefault="00365BFA" w:rsidP="009C3459">
      <w:pPr>
        <w:tabs>
          <w:tab w:val="left" w:pos="426"/>
        </w:tabs>
        <w:spacing w:before="40" w:line="276" w:lineRule="auto"/>
        <w:ind w:right="29"/>
        <w:jc w:val="both"/>
        <w:rPr>
          <w:rFonts w:ascii="Arial" w:hAnsi="Arial" w:cs="Arial"/>
          <w:sz w:val="18"/>
          <w:szCs w:val="18"/>
        </w:rPr>
      </w:pPr>
      <w:r w:rsidRPr="000918B4">
        <w:rPr>
          <w:rFonts w:ascii="Arial" w:hAnsi="Arial" w:cs="Arial"/>
          <w:color w:val="000000"/>
          <w:sz w:val="18"/>
          <w:szCs w:val="18"/>
        </w:rPr>
        <w:t>5</w:t>
      </w:r>
      <w:r w:rsidR="0029527F" w:rsidRPr="000918B4">
        <w:rPr>
          <w:rFonts w:ascii="Arial" w:hAnsi="Arial" w:cs="Arial"/>
          <w:color w:val="000000"/>
          <w:sz w:val="18"/>
          <w:szCs w:val="18"/>
        </w:rPr>
        <w:t>.</w:t>
      </w:r>
      <w:r w:rsidR="009357AE">
        <w:rPr>
          <w:rFonts w:ascii="Arial" w:hAnsi="Arial" w:cs="Arial"/>
          <w:color w:val="000000"/>
          <w:sz w:val="18"/>
          <w:szCs w:val="18"/>
        </w:rPr>
        <w:t>4</w:t>
      </w:r>
      <w:r w:rsidR="0029527F" w:rsidRPr="000918B4">
        <w:rPr>
          <w:rFonts w:ascii="Arial" w:hAnsi="Arial" w:cs="Arial"/>
          <w:color w:val="000000"/>
          <w:sz w:val="18"/>
          <w:szCs w:val="18"/>
        </w:rPr>
        <w:t>.</w:t>
      </w:r>
      <w:r w:rsidR="0029527F" w:rsidRPr="000918B4">
        <w:rPr>
          <w:rFonts w:ascii="Arial" w:hAnsi="Arial" w:cs="Arial"/>
          <w:color w:val="000000"/>
          <w:sz w:val="18"/>
          <w:szCs w:val="18"/>
        </w:rPr>
        <w:tab/>
      </w:r>
      <w:r w:rsidR="00B146DB" w:rsidRPr="000918B4">
        <w:rPr>
          <w:rFonts w:ascii="Arial" w:hAnsi="Arial" w:cs="Arial"/>
          <w:color w:val="000000"/>
          <w:sz w:val="18"/>
          <w:szCs w:val="18"/>
        </w:rPr>
        <w:t>Применение мер ответственности</w:t>
      </w:r>
      <w:r w:rsidR="0029527F" w:rsidRPr="000918B4">
        <w:rPr>
          <w:rFonts w:ascii="Arial" w:hAnsi="Arial" w:cs="Arial"/>
          <w:color w:val="000000"/>
          <w:sz w:val="18"/>
          <w:szCs w:val="18"/>
        </w:rPr>
        <w:t xml:space="preserve"> не освобождает ни одну из Сторон настоящего Договора от надлежащего исполнения его условий в полном объеме.</w:t>
      </w:r>
    </w:p>
    <w:p w14:paraId="57DD606F" w14:textId="0403AB0F" w:rsidR="0029527F" w:rsidRDefault="00365BFA" w:rsidP="009C3459">
      <w:pPr>
        <w:tabs>
          <w:tab w:val="left" w:pos="426"/>
        </w:tabs>
        <w:spacing w:before="40" w:line="276" w:lineRule="auto"/>
        <w:ind w:right="29"/>
        <w:jc w:val="both"/>
        <w:rPr>
          <w:rFonts w:ascii="Arial" w:hAnsi="Arial" w:cs="Arial"/>
          <w:color w:val="000000"/>
          <w:sz w:val="18"/>
          <w:szCs w:val="18"/>
        </w:rPr>
      </w:pPr>
      <w:r w:rsidRPr="000918B4">
        <w:rPr>
          <w:rFonts w:ascii="Arial" w:hAnsi="Arial" w:cs="Arial"/>
          <w:color w:val="000000"/>
          <w:sz w:val="18"/>
          <w:szCs w:val="18"/>
        </w:rPr>
        <w:t>5</w:t>
      </w:r>
      <w:r w:rsidR="0029527F" w:rsidRPr="000918B4">
        <w:rPr>
          <w:rFonts w:ascii="Arial" w:hAnsi="Arial" w:cs="Arial"/>
          <w:color w:val="000000"/>
          <w:sz w:val="18"/>
          <w:szCs w:val="18"/>
        </w:rPr>
        <w:t>.</w:t>
      </w:r>
      <w:r w:rsidR="009357AE">
        <w:rPr>
          <w:rFonts w:ascii="Arial" w:hAnsi="Arial" w:cs="Arial"/>
          <w:color w:val="000000"/>
          <w:sz w:val="18"/>
          <w:szCs w:val="18"/>
        </w:rPr>
        <w:t>5</w:t>
      </w:r>
      <w:r w:rsidR="0029527F" w:rsidRPr="000918B4">
        <w:rPr>
          <w:rFonts w:ascii="Arial" w:hAnsi="Arial" w:cs="Arial"/>
          <w:color w:val="000000"/>
          <w:sz w:val="18"/>
          <w:szCs w:val="18"/>
        </w:rPr>
        <w:t>.</w:t>
      </w:r>
      <w:r w:rsidR="0029527F" w:rsidRPr="000918B4">
        <w:rPr>
          <w:rFonts w:ascii="Arial" w:hAnsi="Arial" w:cs="Arial"/>
          <w:color w:val="000000"/>
          <w:sz w:val="18"/>
          <w:szCs w:val="18"/>
        </w:rPr>
        <w:tab/>
      </w:r>
      <w:r w:rsidR="00413C88" w:rsidRPr="000918B4">
        <w:rPr>
          <w:rFonts w:ascii="Arial" w:hAnsi="Arial" w:cs="Arial"/>
          <w:b/>
          <w:sz w:val="18"/>
          <w:szCs w:val="18"/>
        </w:rPr>
        <w:t>Сублицензиат</w:t>
      </w:r>
      <w:r w:rsidR="00DE3379" w:rsidRPr="000918B4">
        <w:rPr>
          <w:rFonts w:ascii="Arial" w:hAnsi="Arial" w:cs="Arial"/>
          <w:b/>
          <w:sz w:val="18"/>
          <w:szCs w:val="18"/>
        </w:rPr>
        <w:t>у</w:t>
      </w:r>
      <w:r w:rsidR="00842F63" w:rsidRPr="000918B4">
        <w:rPr>
          <w:rFonts w:ascii="Arial" w:hAnsi="Arial" w:cs="Arial"/>
          <w:sz w:val="18"/>
          <w:szCs w:val="18"/>
        </w:rPr>
        <w:t xml:space="preserve"> </w:t>
      </w:r>
      <w:r w:rsidR="0029527F" w:rsidRPr="000918B4">
        <w:rPr>
          <w:rFonts w:ascii="Arial" w:hAnsi="Arial" w:cs="Arial"/>
          <w:color w:val="000000"/>
          <w:sz w:val="18"/>
          <w:szCs w:val="18"/>
        </w:rPr>
        <w:t xml:space="preserve">известны важнейшие функциональные свойства </w:t>
      </w:r>
      <w:r w:rsidR="00842F63" w:rsidRPr="000918B4">
        <w:rPr>
          <w:rFonts w:ascii="Arial" w:hAnsi="Arial" w:cs="Arial"/>
          <w:color w:val="000000"/>
          <w:sz w:val="18"/>
          <w:szCs w:val="18"/>
        </w:rPr>
        <w:t>программ для ЭВМ, в отношении которых предоставляются права на использование</w:t>
      </w:r>
      <w:r w:rsidR="00A77C9D" w:rsidRPr="000918B4">
        <w:rPr>
          <w:rFonts w:ascii="Arial" w:hAnsi="Arial" w:cs="Arial"/>
          <w:color w:val="000000"/>
          <w:sz w:val="18"/>
          <w:szCs w:val="18"/>
        </w:rPr>
        <w:t>, а также условия соглашения с конечным пользователем и условия правил и программ лицензирования</w:t>
      </w:r>
      <w:r w:rsidR="00903E62" w:rsidRPr="000918B4">
        <w:rPr>
          <w:rFonts w:ascii="Arial" w:hAnsi="Arial" w:cs="Arial"/>
          <w:color w:val="000000"/>
          <w:sz w:val="18"/>
          <w:szCs w:val="18"/>
        </w:rPr>
        <w:t>, действующие на момент направления заявки</w:t>
      </w:r>
      <w:r w:rsidR="00F95722" w:rsidRPr="000918B4">
        <w:rPr>
          <w:rFonts w:ascii="Arial" w:hAnsi="Arial" w:cs="Arial"/>
          <w:color w:val="000000"/>
          <w:sz w:val="18"/>
          <w:szCs w:val="18"/>
        </w:rPr>
        <w:t>;</w:t>
      </w:r>
      <w:r w:rsidR="0029527F" w:rsidRPr="000918B4">
        <w:rPr>
          <w:rFonts w:ascii="Arial" w:hAnsi="Arial" w:cs="Arial"/>
          <w:color w:val="000000"/>
          <w:sz w:val="18"/>
          <w:szCs w:val="18"/>
        </w:rPr>
        <w:t xml:space="preserve"> </w:t>
      </w:r>
      <w:r w:rsidR="00413C88" w:rsidRPr="000918B4">
        <w:rPr>
          <w:rFonts w:ascii="Arial" w:hAnsi="Arial" w:cs="Arial"/>
          <w:b/>
          <w:sz w:val="18"/>
          <w:szCs w:val="18"/>
        </w:rPr>
        <w:t>Сублицензиат</w:t>
      </w:r>
      <w:r w:rsidR="00842F63" w:rsidRPr="000918B4">
        <w:rPr>
          <w:rFonts w:ascii="Arial" w:hAnsi="Arial" w:cs="Arial"/>
          <w:sz w:val="18"/>
          <w:szCs w:val="18"/>
        </w:rPr>
        <w:t xml:space="preserve"> </w:t>
      </w:r>
      <w:r w:rsidR="0029527F" w:rsidRPr="000918B4">
        <w:rPr>
          <w:rFonts w:ascii="Arial" w:hAnsi="Arial" w:cs="Arial"/>
          <w:color w:val="000000"/>
          <w:sz w:val="18"/>
          <w:szCs w:val="18"/>
        </w:rPr>
        <w:t xml:space="preserve">несет риск </w:t>
      </w:r>
      <w:r w:rsidR="001605A3" w:rsidRPr="000918B4">
        <w:rPr>
          <w:rFonts w:ascii="Arial" w:hAnsi="Arial" w:cs="Arial"/>
          <w:color w:val="000000"/>
          <w:sz w:val="18"/>
          <w:szCs w:val="18"/>
        </w:rPr>
        <w:t>не</w:t>
      </w:r>
      <w:r w:rsidR="0029527F" w:rsidRPr="000918B4">
        <w:rPr>
          <w:rFonts w:ascii="Arial" w:hAnsi="Arial" w:cs="Arial"/>
          <w:color w:val="000000"/>
          <w:sz w:val="18"/>
          <w:szCs w:val="18"/>
        </w:rPr>
        <w:t xml:space="preserve">соответствия </w:t>
      </w:r>
      <w:r w:rsidR="00842F63" w:rsidRPr="000918B4">
        <w:rPr>
          <w:rFonts w:ascii="Arial" w:hAnsi="Arial" w:cs="Arial"/>
          <w:color w:val="000000"/>
          <w:sz w:val="18"/>
          <w:szCs w:val="18"/>
        </w:rPr>
        <w:t xml:space="preserve">программ для ЭВМ </w:t>
      </w:r>
      <w:r w:rsidR="0029527F" w:rsidRPr="000918B4">
        <w:rPr>
          <w:rFonts w:ascii="Arial" w:hAnsi="Arial" w:cs="Arial"/>
          <w:color w:val="000000"/>
          <w:sz w:val="18"/>
          <w:szCs w:val="18"/>
        </w:rPr>
        <w:t>его желаниям и потребностям</w:t>
      </w:r>
      <w:r w:rsidR="00F95722" w:rsidRPr="000918B4">
        <w:rPr>
          <w:rFonts w:ascii="Arial" w:hAnsi="Arial" w:cs="Arial"/>
          <w:color w:val="000000"/>
          <w:sz w:val="18"/>
          <w:szCs w:val="18"/>
        </w:rPr>
        <w:t xml:space="preserve">, а также риск </w:t>
      </w:r>
      <w:r w:rsidR="001605A3" w:rsidRPr="000918B4">
        <w:rPr>
          <w:rFonts w:ascii="Arial" w:hAnsi="Arial" w:cs="Arial"/>
          <w:color w:val="000000"/>
          <w:sz w:val="18"/>
          <w:szCs w:val="18"/>
        </w:rPr>
        <w:t>не</w:t>
      </w:r>
      <w:r w:rsidR="00F95722" w:rsidRPr="000918B4">
        <w:rPr>
          <w:rFonts w:ascii="Arial" w:hAnsi="Arial" w:cs="Arial"/>
          <w:color w:val="000000"/>
          <w:sz w:val="18"/>
          <w:szCs w:val="18"/>
        </w:rPr>
        <w:t>соответствия условий и объема предоставляемых прав своим желаниям и потребностям</w:t>
      </w:r>
      <w:r w:rsidR="0029527F" w:rsidRPr="000918B4">
        <w:rPr>
          <w:rFonts w:ascii="Arial" w:hAnsi="Arial" w:cs="Arial"/>
          <w:color w:val="000000"/>
          <w:sz w:val="18"/>
          <w:szCs w:val="18"/>
        </w:rPr>
        <w:t xml:space="preserve">. </w:t>
      </w:r>
      <w:r w:rsidR="00413C88" w:rsidRPr="000918B4">
        <w:rPr>
          <w:rFonts w:ascii="Arial" w:hAnsi="Arial" w:cs="Arial"/>
          <w:b/>
          <w:sz w:val="18"/>
          <w:szCs w:val="18"/>
        </w:rPr>
        <w:t>Лицензиат</w:t>
      </w:r>
      <w:r w:rsidR="00842F63" w:rsidRPr="000918B4">
        <w:rPr>
          <w:rFonts w:ascii="Arial" w:hAnsi="Arial" w:cs="Arial"/>
          <w:sz w:val="18"/>
          <w:szCs w:val="18"/>
        </w:rPr>
        <w:t xml:space="preserve"> </w:t>
      </w:r>
      <w:r w:rsidR="0029527F" w:rsidRPr="000918B4">
        <w:rPr>
          <w:rFonts w:ascii="Arial" w:hAnsi="Arial" w:cs="Arial"/>
          <w:color w:val="000000"/>
          <w:sz w:val="18"/>
          <w:szCs w:val="18"/>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w:t>
      </w:r>
      <w:r w:rsidR="00180885" w:rsidRPr="000918B4">
        <w:rPr>
          <w:rFonts w:ascii="Arial" w:hAnsi="Arial" w:cs="Arial"/>
          <w:color w:val="000000"/>
          <w:sz w:val="18"/>
          <w:szCs w:val="18"/>
        </w:rPr>
        <w:t>,</w:t>
      </w:r>
      <w:r w:rsidR="0029527F" w:rsidRPr="000918B4">
        <w:rPr>
          <w:rFonts w:ascii="Arial" w:hAnsi="Arial" w:cs="Arial"/>
          <w:color w:val="000000"/>
          <w:sz w:val="18"/>
          <w:szCs w:val="18"/>
        </w:rPr>
        <w:t xml:space="preserve"> связанные с недополученной прибылью, прерыванием коммерческой или </w:t>
      </w:r>
      <w:r w:rsidR="0029527F" w:rsidRPr="000918B4">
        <w:rPr>
          <w:rFonts w:ascii="Arial" w:hAnsi="Arial" w:cs="Arial"/>
          <w:color w:val="000000"/>
          <w:sz w:val="18"/>
          <w:szCs w:val="18"/>
        </w:rPr>
        <w:lastRenderedPageBreak/>
        <w:t xml:space="preserve">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w:t>
      </w:r>
      <w:r w:rsidR="00842F63" w:rsidRPr="000918B4">
        <w:rPr>
          <w:rFonts w:ascii="Arial" w:hAnsi="Arial" w:cs="Arial"/>
          <w:color w:val="000000"/>
          <w:sz w:val="18"/>
          <w:szCs w:val="18"/>
        </w:rPr>
        <w:t>программ для ЭВМ</w:t>
      </w:r>
      <w:r w:rsidR="0029527F" w:rsidRPr="000918B4">
        <w:rPr>
          <w:rFonts w:ascii="Arial" w:hAnsi="Arial" w:cs="Arial"/>
          <w:color w:val="000000"/>
          <w:sz w:val="18"/>
          <w:szCs w:val="18"/>
        </w:rPr>
        <w:t>.</w:t>
      </w:r>
    </w:p>
    <w:p w14:paraId="242E9AB4" w14:textId="77777777" w:rsidR="006A1D11" w:rsidRPr="000918B4" w:rsidRDefault="006A1D11" w:rsidP="009C3459">
      <w:pPr>
        <w:tabs>
          <w:tab w:val="left" w:pos="426"/>
        </w:tabs>
        <w:spacing w:before="40" w:line="276" w:lineRule="auto"/>
        <w:ind w:right="29"/>
        <w:jc w:val="both"/>
        <w:rPr>
          <w:rFonts w:ascii="Arial" w:hAnsi="Arial" w:cs="Arial"/>
          <w:color w:val="000000"/>
          <w:sz w:val="18"/>
          <w:szCs w:val="18"/>
        </w:rPr>
      </w:pPr>
    </w:p>
    <w:p w14:paraId="65FAB9B9" w14:textId="2F1B611F" w:rsidR="0029527F" w:rsidRPr="00F173C5" w:rsidRDefault="00D808B8" w:rsidP="006A1D11">
      <w:pPr>
        <w:spacing w:before="240" w:line="276" w:lineRule="auto"/>
        <w:ind w:right="29"/>
        <w:rPr>
          <w:rFonts w:ascii="Arial" w:hAnsi="Arial" w:cs="Arial"/>
          <w:b/>
          <w:sz w:val="20"/>
          <w:szCs w:val="20"/>
        </w:rPr>
      </w:pPr>
      <w:r w:rsidRPr="00F173C5">
        <w:rPr>
          <w:rFonts w:ascii="Arial" w:hAnsi="Arial" w:cs="Arial"/>
          <w:b/>
          <w:sz w:val="20"/>
          <w:szCs w:val="20"/>
        </w:rPr>
        <w:t>6. Форс-мажор</w:t>
      </w:r>
    </w:p>
    <w:p w14:paraId="5EB3E5F1" w14:textId="77777777" w:rsidR="0029527F" w:rsidRPr="000918B4" w:rsidRDefault="00365BFA" w:rsidP="009C3459">
      <w:pPr>
        <w:tabs>
          <w:tab w:val="left" w:pos="426"/>
        </w:tabs>
        <w:spacing w:before="40" w:line="276" w:lineRule="auto"/>
        <w:ind w:right="29"/>
        <w:jc w:val="both"/>
        <w:rPr>
          <w:rFonts w:ascii="Arial" w:hAnsi="Arial" w:cs="Arial"/>
          <w:sz w:val="18"/>
          <w:szCs w:val="18"/>
        </w:rPr>
      </w:pPr>
      <w:r w:rsidRPr="000918B4">
        <w:rPr>
          <w:rFonts w:ascii="Arial" w:hAnsi="Arial" w:cs="Arial"/>
          <w:sz w:val="18"/>
          <w:szCs w:val="18"/>
        </w:rPr>
        <w:t>6</w:t>
      </w:r>
      <w:r w:rsidR="0029527F" w:rsidRPr="000918B4">
        <w:rPr>
          <w:rFonts w:ascii="Arial" w:hAnsi="Arial" w:cs="Arial"/>
          <w:sz w:val="18"/>
          <w:szCs w:val="18"/>
        </w:rPr>
        <w:t>.1.</w:t>
      </w:r>
      <w:r w:rsidR="0029527F" w:rsidRPr="000918B4">
        <w:rPr>
          <w:rFonts w:ascii="Arial" w:hAnsi="Arial" w:cs="Arial"/>
          <w:sz w:val="18"/>
          <w:szCs w:val="18"/>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rsidR="00F66D58" w:rsidRPr="000918B4">
        <w:rPr>
          <w:rFonts w:ascii="Arial" w:hAnsi="Arial" w:cs="Arial"/>
          <w:sz w:val="18"/>
          <w:szCs w:val="18"/>
        </w:rPr>
        <w:t>, а также обстоятельств, указанных в п.4.1 настоящего Договора,</w:t>
      </w:r>
      <w:r w:rsidR="0029527F" w:rsidRPr="000918B4">
        <w:rPr>
          <w:rFonts w:ascii="Arial" w:hAnsi="Arial" w:cs="Arial"/>
          <w:sz w:val="18"/>
          <w:szCs w:val="18"/>
        </w:rPr>
        <w:t xml:space="preserve"> и т.д.</w:t>
      </w:r>
    </w:p>
    <w:p w14:paraId="3689326E" w14:textId="77777777" w:rsidR="0029527F" w:rsidRPr="000918B4" w:rsidRDefault="00365BFA" w:rsidP="009C3459">
      <w:pPr>
        <w:tabs>
          <w:tab w:val="left" w:pos="426"/>
        </w:tabs>
        <w:spacing w:before="40" w:line="276" w:lineRule="auto"/>
        <w:ind w:right="29"/>
        <w:jc w:val="both"/>
        <w:rPr>
          <w:rFonts w:ascii="Arial" w:hAnsi="Arial" w:cs="Arial"/>
          <w:sz w:val="18"/>
          <w:szCs w:val="18"/>
        </w:rPr>
      </w:pPr>
      <w:r w:rsidRPr="000918B4">
        <w:rPr>
          <w:rFonts w:ascii="Arial" w:hAnsi="Arial" w:cs="Arial"/>
          <w:sz w:val="18"/>
          <w:szCs w:val="18"/>
        </w:rPr>
        <w:t>6</w:t>
      </w:r>
      <w:r w:rsidR="0029527F" w:rsidRPr="000918B4">
        <w:rPr>
          <w:rFonts w:ascii="Arial" w:hAnsi="Arial" w:cs="Arial"/>
          <w:sz w:val="18"/>
          <w:szCs w:val="18"/>
        </w:rPr>
        <w:t>.2.</w:t>
      </w:r>
      <w:r w:rsidR="0029527F" w:rsidRPr="000918B4">
        <w:rPr>
          <w:rFonts w:ascii="Arial" w:hAnsi="Arial" w:cs="Arial"/>
          <w:sz w:val="18"/>
          <w:szCs w:val="18"/>
        </w:rPr>
        <w:tab/>
      </w:r>
      <w:r w:rsidR="00FE344C" w:rsidRPr="000918B4">
        <w:rPr>
          <w:rFonts w:ascii="Arial" w:hAnsi="Arial" w:cs="Arial"/>
          <w:sz w:val="18"/>
          <w:szCs w:val="18"/>
        </w:rPr>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уполномоченного государственного органа.</w:t>
      </w:r>
    </w:p>
    <w:p w14:paraId="486084AC" w14:textId="77777777" w:rsidR="0029527F" w:rsidRPr="000918B4" w:rsidRDefault="00365BFA" w:rsidP="009C3459">
      <w:pPr>
        <w:pStyle w:val="a5"/>
        <w:tabs>
          <w:tab w:val="left" w:pos="426"/>
        </w:tabs>
        <w:spacing w:before="40" w:line="276" w:lineRule="auto"/>
        <w:rPr>
          <w:rFonts w:ascii="Arial" w:hAnsi="Arial" w:cs="Arial"/>
          <w:sz w:val="18"/>
          <w:szCs w:val="18"/>
        </w:rPr>
      </w:pPr>
      <w:r w:rsidRPr="000918B4">
        <w:rPr>
          <w:rFonts w:ascii="Arial" w:hAnsi="Arial" w:cs="Arial"/>
          <w:sz w:val="18"/>
          <w:szCs w:val="18"/>
        </w:rPr>
        <w:t>6</w:t>
      </w:r>
      <w:r w:rsidR="0029527F" w:rsidRPr="000918B4">
        <w:rPr>
          <w:rFonts w:ascii="Arial" w:hAnsi="Arial" w:cs="Arial"/>
          <w:sz w:val="18"/>
          <w:szCs w:val="18"/>
        </w:rPr>
        <w:t>.3.</w:t>
      </w:r>
      <w:r w:rsidR="0029527F" w:rsidRPr="000918B4">
        <w:rPr>
          <w:rFonts w:ascii="Arial" w:hAnsi="Arial" w:cs="Arial"/>
          <w:sz w:val="18"/>
          <w:szCs w:val="18"/>
        </w:rPr>
        <w:tab/>
        <w:t xml:space="preserve">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w:t>
      </w:r>
      <w:r w:rsidR="00F66D58" w:rsidRPr="000918B4">
        <w:rPr>
          <w:rFonts w:ascii="Arial" w:hAnsi="Arial" w:cs="Arial"/>
          <w:sz w:val="18"/>
          <w:szCs w:val="18"/>
        </w:rPr>
        <w:t>предоставленные права</w:t>
      </w:r>
      <w:r w:rsidR="0029527F" w:rsidRPr="000918B4">
        <w:rPr>
          <w:rFonts w:ascii="Arial" w:hAnsi="Arial" w:cs="Arial"/>
          <w:sz w:val="18"/>
          <w:szCs w:val="18"/>
        </w:rPr>
        <w:t xml:space="preserve">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39CE84BD" w14:textId="7B7C9AC2" w:rsidR="0029527F" w:rsidRPr="00F173C5" w:rsidRDefault="00D808B8" w:rsidP="006A1D11">
      <w:pPr>
        <w:spacing w:before="240" w:line="276" w:lineRule="auto"/>
        <w:ind w:right="29"/>
        <w:rPr>
          <w:rFonts w:ascii="Arial" w:hAnsi="Arial" w:cs="Arial"/>
          <w:b/>
          <w:sz w:val="20"/>
          <w:szCs w:val="20"/>
        </w:rPr>
      </w:pPr>
      <w:r w:rsidRPr="00F173C5">
        <w:rPr>
          <w:rFonts w:ascii="Arial" w:hAnsi="Arial" w:cs="Arial"/>
          <w:b/>
          <w:sz w:val="20"/>
          <w:szCs w:val="20"/>
        </w:rPr>
        <w:t>7. Порядок расторжения договора</w:t>
      </w:r>
    </w:p>
    <w:p w14:paraId="42C720B9" w14:textId="77777777" w:rsidR="0029527F" w:rsidRPr="000918B4" w:rsidRDefault="00365BFA" w:rsidP="00DE35F7">
      <w:pPr>
        <w:tabs>
          <w:tab w:val="left" w:pos="426"/>
        </w:tabs>
        <w:spacing w:before="40" w:line="276" w:lineRule="auto"/>
        <w:ind w:right="29"/>
        <w:jc w:val="both"/>
        <w:rPr>
          <w:rFonts w:ascii="Arial" w:hAnsi="Arial" w:cs="Arial"/>
          <w:snapToGrid w:val="0"/>
          <w:sz w:val="18"/>
          <w:szCs w:val="18"/>
        </w:rPr>
      </w:pPr>
      <w:r w:rsidRPr="000918B4">
        <w:rPr>
          <w:rFonts w:ascii="Arial" w:hAnsi="Arial" w:cs="Arial"/>
          <w:sz w:val="18"/>
          <w:szCs w:val="18"/>
        </w:rPr>
        <w:t>7</w:t>
      </w:r>
      <w:r w:rsidR="0029527F" w:rsidRPr="000918B4">
        <w:rPr>
          <w:rFonts w:ascii="Arial" w:hAnsi="Arial" w:cs="Arial"/>
          <w:sz w:val="18"/>
          <w:szCs w:val="18"/>
        </w:rPr>
        <w:t>.1.</w:t>
      </w:r>
      <w:r w:rsidR="0029527F" w:rsidRPr="000918B4">
        <w:rPr>
          <w:rFonts w:ascii="Arial" w:hAnsi="Arial" w:cs="Arial"/>
          <w:sz w:val="18"/>
          <w:szCs w:val="18"/>
        </w:rPr>
        <w:tab/>
      </w:r>
      <w:r w:rsidR="0029527F" w:rsidRPr="000918B4">
        <w:rPr>
          <w:rFonts w:ascii="Arial" w:hAnsi="Arial" w:cs="Arial"/>
          <w:snapToGrid w:val="0"/>
          <w:color w:val="000000"/>
          <w:sz w:val="18"/>
          <w:szCs w:val="18"/>
        </w:rPr>
        <w:t xml:space="preserve">Односторонний отказ от исполнения настоящего Договора (полностью или частично) </w:t>
      </w:r>
      <w:r w:rsidR="00417225" w:rsidRPr="000918B4">
        <w:rPr>
          <w:rFonts w:ascii="Arial" w:hAnsi="Arial" w:cs="Arial"/>
          <w:snapToGrid w:val="0"/>
          <w:color w:val="000000"/>
          <w:sz w:val="18"/>
          <w:szCs w:val="18"/>
        </w:rPr>
        <w:t>допускается</w:t>
      </w:r>
      <w:r w:rsidR="0029527F" w:rsidRPr="000918B4">
        <w:rPr>
          <w:rFonts w:ascii="Arial" w:hAnsi="Arial" w:cs="Arial"/>
          <w:snapToGrid w:val="0"/>
          <w:color w:val="000000"/>
          <w:sz w:val="18"/>
          <w:szCs w:val="18"/>
        </w:rPr>
        <w:t xml:space="preserve"> в случае существенного нарушения Договора </w:t>
      </w:r>
      <w:r w:rsidR="00944B02" w:rsidRPr="000918B4">
        <w:rPr>
          <w:rFonts w:ascii="Arial" w:hAnsi="Arial" w:cs="Arial"/>
          <w:snapToGrid w:val="0"/>
          <w:color w:val="000000"/>
          <w:sz w:val="18"/>
          <w:szCs w:val="18"/>
        </w:rPr>
        <w:t>другой</w:t>
      </w:r>
      <w:r w:rsidR="0029527F" w:rsidRPr="000918B4">
        <w:rPr>
          <w:rFonts w:ascii="Arial" w:hAnsi="Arial" w:cs="Arial"/>
          <w:snapToGrid w:val="0"/>
          <w:color w:val="000000"/>
          <w:sz w:val="18"/>
          <w:szCs w:val="18"/>
        </w:rPr>
        <w:t xml:space="preserve"> Сторон</w:t>
      </w:r>
      <w:r w:rsidR="00944B02" w:rsidRPr="000918B4">
        <w:rPr>
          <w:rFonts w:ascii="Arial" w:hAnsi="Arial" w:cs="Arial"/>
          <w:snapToGrid w:val="0"/>
          <w:color w:val="000000"/>
          <w:sz w:val="18"/>
          <w:szCs w:val="18"/>
        </w:rPr>
        <w:t>ой</w:t>
      </w:r>
      <w:r w:rsidR="0029527F" w:rsidRPr="000918B4">
        <w:rPr>
          <w:rFonts w:ascii="Arial" w:hAnsi="Arial" w:cs="Arial"/>
          <w:snapToGrid w:val="0"/>
          <w:color w:val="000000"/>
          <w:sz w:val="18"/>
          <w:szCs w:val="18"/>
        </w:rPr>
        <w:t>.</w:t>
      </w:r>
    </w:p>
    <w:p w14:paraId="6C3F3FC8" w14:textId="77777777" w:rsidR="0029527F" w:rsidRPr="000918B4" w:rsidRDefault="00365BFA" w:rsidP="00DE35F7">
      <w:pPr>
        <w:tabs>
          <w:tab w:val="left" w:pos="426"/>
        </w:tabs>
        <w:spacing w:before="40" w:line="276" w:lineRule="auto"/>
        <w:ind w:right="27"/>
        <w:jc w:val="both"/>
        <w:rPr>
          <w:rFonts w:ascii="Arial" w:hAnsi="Arial" w:cs="Arial"/>
          <w:sz w:val="18"/>
          <w:szCs w:val="18"/>
        </w:rPr>
      </w:pPr>
      <w:r w:rsidRPr="000918B4">
        <w:rPr>
          <w:rFonts w:ascii="Arial" w:hAnsi="Arial" w:cs="Arial"/>
          <w:snapToGrid w:val="0"/>
          <w:color w:val="000000"/>
          <w:sz w:val="18"/>
          <w:szCs w:val="18"/>
        </w:rPr>
        <w:t>7</w:t>
      </w:r>
      <w:r w:rsidR="0029527F" w:rsidRPr="000918B4">
        <w:rPr>
          <w:rFonts w:ascii="Arial" w:hAnsi="Arial" w:cs="Arial"/>
          <w:snapToGrid w:val="0"/>
          <w:color w:val="000000"/>
          <w:sz w:val="18"/>
          <w:szCs w:val="18"/>
        </w:rPr>
        <w:t>.2.</w:t>
      </w:r>
      <w:r w:rsidR="0029527F" w:rsidRPr="000918B4">
        <w:rPr>
          <w:rFonts w:ascii="Arial" w:hAnsi="Arial" w:cs="Arial"/>
          <w:snapToGrid w:val="0"/>
          <w:color w:val="000000"/>
          <w:sz w:val="18"/>
          <w:szCs w:val="18"/>
        </w:rPr>
        <w:tab/>
        <w:t xml:space="preserve">Нарушение настоящего Договора </w:t>
      </w:r>
      <w:r w:rsidR="00413C88" w:rsidRPr="000918B4">
        <w:rPr>
          <w:rFonts w:ascii="Arial" w:hAnsi="Arial" w:cs="Arial"/>
          <w:b/>
          <w:snapToGrid w:val="0"/>
          <w:color w:val="000000"/>
          <w:sz w:val="18"/>
          <w:szCs w:val="18"/>
        </w:rPr>
        <w:t>Лицензиат</w:t>
      </w:r>
      <w:r w:rsidR="00F66D58" w:rsidRPr="000918B4">
        <w:rPr>
          <w:rFonts w:ascii="Arial" w:hAnsi="Arial" w:cs="Arial"/>
          <w:b/>
          <w:snapToGrid w:val="0"/>
          <w:color w:val="000000"/>
          <w:sz w:val="18"/>
          <w:szCs w:val="18"/>
        </w:rPr>
        <w:t>ом</w:t>
      </w:r>
      <w:r w:rsidR="0029527F" w:rsidRPr="000918B4">
        <w:rPr>
          <w:rFonts w:ascii="Arial" w:hAnsi="Arial" w:cs="Arial"/>
          <w:snapToGrid w:val="0"/>
          <w:color w:val="000000"/>
          <w:sz w:val="18"/>
          <w:szCs w:val="18"/>
        </w:rPr>
        <w:t xml:space="preserve"> предполагается существенным, е</w:t>
      </w:r>
      <w:r w:rsidR="0029527F" w:rsidRPr="000918B4">
        <w:rPr>
          <w:rFonts w:ascii="Arial" w:hAnsi="Arial" w:cs="Arial"/>
          <w:color w:val="000000"/>
          <w:sz w:val="18"/>
          <w:szCs w:val="18"/>
        </w:rPr>
        <w:t xml:space="preserve">сли </w:t>
      </w:r>
      <w:r w:rsidR="00413C88" w:rsidRPr="000918B4">
        <w:rPr>
          <w:rFonts w:ascii="Arial" w:hAnsi="Arial" w:cs="Arial"/>
          <w:b/>
          <w:color w:val="000000"/>
          <w:sz w:val="18"/>
          <w:szCs w:val="18"/>
        </w:rPr>
        <w:t>Лицензиат</w:t>
      </w:r>
      <w:r w:rsidR="0029527F" w:rsidRPr="000918B4">
        <w:rPr>
          <w:rFonts w:ascii="Arial" w:hAnsi="Arial" w:cs="Arial"/>
          <w:color w:val="000000"/>
          <w:sz w:val="18"/>
          <w:szCs w:val="18"/>
        </w:rPr>
        <w:t xml:space="preserve"> в течение </w:t>
      </w:r>
      <w:r w:rsidR="005B2959" w:rsidRPr="000918B4">
        <w:rPr>
          <w:rFonts w:ascii="Arial" w:hAnsi="Arial" w:cs="Arial"/>
          <w:color w:val="000000"/>
          <w:sz w:val="18"/>
          <w:szCs w:val="18"/>
        </w:rPr>
        <w:t>30</w:t>
      </w:r>
      <w:r w:rsidR="0029527F" w:rsidRPr="000918B4">
        <w:rPr>
          <w:rFonts w:ascii="Arial" w:hAnsi="Arial" w:cs="Arial"/>
          <w:color w:val="000000"/>
          <w:sz w:val="18"/>
          <w:szCs w:val="18"/>
        </w:rPr>
        <w:t xml:space="preserve"> (</w:t>
      </w:r>
      <w:r w:rsidR="005B2959" w:rsidRPr="000918B4">
        <w:rPr>
          <w:rFonts w:ascii="Arial" w:hAnsi="Arial" w:cs="Arial"/>
          <w:color w:val="000000"/>
          <w:sz w:val="18"/>
          <w:szCs w:val="18"/>
        </w:rPr>
        <w:t>Тридцати</w:t>
      </w:r>
      <w:r w:rsidR="0029527F" w:rsidRPr="000918B4">
        <w:rPr>
          <w:rFonts w:ascii="Arial" w:hAnsi="Arial" w:cs="Arial"/>
          <w:color w:val="000000"/>
          <w:sz w:val="18"/>
          <w:szCs w:val="18"/>
        </w:rPr>
        <w:t xml:space="preserve">) дней не выполнил условия п.3.1 настоящего Договора о </w:t>
      </w:r>
      <w:r w:rsidR="00CB09F8" w:rsidRPr="000918B4">
        <w:rPr>
          <w:rFonts w:ascii="Arial" w:hAnsi="Arial" w:cs="Arial"/>
          <w:sz w:val="18"/>
          <w:szCs w:val="18"/>
        </w:rPr>
        <w:t>предоставлении неисключительных прав</w:t>
      </w:r>
      <w:r w:rsidR="0029527F" w:rsidRPr="000918B4">
        <w:rPr>
          <w:rFonts w:ascii="Arial" w:hAnsi="Arial" w:cs="Arial"/>
          <w:sz w:val="18"/>
          <w:szCs w:val="18"/>
        </w:rPr>
        <w:t>.</w:t>
      </w:r>
    </w:p>
    <w:p w14:paraId="517ECF0C" w14:textId="3EC477A9" w:rsidR="0029527F" w:rsidRPr="000918B4" w:rsidRDefault="00365BFA" w:rsidP="00DE35F7">
      <w:pPr>
        <w:tabs>
          <w:tab w:val="left" w:pos="426"/>
        </w:tabs>
        <w:spacing w:before="40" w:line="276" w:lineRule="auto"/>
        <w:ind w:right="29"/>
        <w:jc w:val="both"/>
        <w:rPr>
          <w:rFonts w:ascii="Arial" w:hAnsi="Arial" w:cs="Arial"/>
          <w:snapToGrid w:val="0"/>
          <w:color w:val="000000"/>
          <w:sz w:val="18"/>
          <w:szCs w:val="18"/>
        </w:rPr>
      </w:pPr>
      <w:r w:rsidRPr="000918B4">
        <w:rPr>
          <w:rFonts w:ascii="Arial" w:hAnsi="Arial" w:cs="Arial"/>
          <w:snapToGrid w:val="0"/>
          <w:color w:val="000000"/>
          <w:sz w:val="18"/>
          <w:szCs w:val="18"/>
        </w:rPr>
        <w:t>7</w:t>
      </w:r>
      <w:r w:rsidR="0029527F" w:rsidRPr="000918B4">
        <w:rPr>
          <w:rFonts w:ascii="Arial" w:hAnsi="Arial" w:cs="Arial"/>
          <w:snapToGrid w:val="0"/>
          <w:color w:val="000000"/>
          <w:sz w:val="18"/>
          <w:szCs w:val="18"/>
        </w:rPr>
        <w:t>.3.</w:t>
      </w:r>
      <w:r w:rsidR="0029527F" w:rsidRPr="000918B4">
        <w:rPr>
          <w:rFonts w:ascii="Arial" w:hAnsi="Arial" w:cs="Arial"/>
          <w:snapToGrid w:val="0"/>
          <w:color w:val="000000"/>
          <w:sz w:val="18"/>
          <w:szCs w:val="18"/>
        </w:rPr>
        <w:tab/>
      </w:r>
      <w:r w:rsidR="00FE344C" w:rsidRPr="000918B4">
        <w:rPr>
          <w:rFonts w:ascii="Arial" w:hAnsi="Arial" w:cs="Arial"/>
          <w:snapToGrid w:val="0"/>
          <w:color w:val="000000"/>
          <w:sz w:val="18"/>
          <w:szCs w:val="18"/>
        </w:rPr>
        <w:t xml:space="preserve">Нарушение настоящего Договора </w:t>
      </w:r>
      <w:r w:rsidR="00413C88" w:rsidRPr="000918B4">
        <w:rPr>
          <w:rFonts w:ascii="Arial" w:hAnsi="Arial" w:cs="Arial"/>
          <w:b/>
          <w:snapToGrid w:val="0"/>
          <w:color w:val="000000"/>
          <w:sz w:val="18"/>
          <w:szCs w:val="18"/>
        </w:rPr>
        <w:t>Сублицензиат</w:t>
      </w:r>
      <w:r w:rsidR="00FE344C" w:rsidRPr="000918B4">
        <w:rPr>
          <w:rFonts w:ascii="Arial" w:hAnsi="Arial" w:cs="Arial"/>
          <w:b/>
          <w:snapToGrid w:val="0"/>
          <w:color w:val="000000"/>
          <w:sz w:val="18"/>
          <w:szCs w:val="18"/>
        </w:rPr>
        <w:t>ом</w:t>
      </w:r>
      <w:r w:rsidR="00FE344C" w:rsidRPr="000918B4">
        <w:rPr>
          <w:rFonts w:ascii="Arial" w:hAnsi="Arial" w:cs="Arial"/>
          <w:snapToGrid w:val="0"/>
          <w:color w:val="000000"/>
          <w:sz w:val="18"/>
          <w:szCs w:val="18"/>
        </w:rPr>
        <w:t xml:space="preserve"> предполагается существенным в случае неуплаты</w:t>
      </w:r>
      <w:r w:rsidR="00FE344C" w:rsidRPr="000918B4">
        <w:rPr>
          <w:rFonts w:ascii="Arial" w:hAnsi="Arial" w:cs="Arial"/>
          <w:sz w:val="18"/>
          <w:szCs w:val="18"/>
        </w:rPr>
        <w:t xml:space="preserve"> вознаграждения за предоставляемые права на использование в </w:t>
      </w:r>
      <w:r w:rsidR="00FE344C" w:rsidRPr="000918B4">
        <w:rPr>
          <w:rFonts w:ascii="Arial" w:hAnsi="Arial" w:cs="Arial"/>
          <w:color w:val="000000"/>
          <w:sz w:val="18"/>
          <w:szCs w:val="18"/>
        </w:rPr>
        <w:t>течение 30 (Тридцати) и более дней</w:t>
      </w:r>
      <w:r w:rsidR="00CB63DD">
        <w:rPr>
          <w:rFonts w:ascii="Arial" w:hAnsi="Arial" w:cs="Arial"/>
          <w:sz w:val="18"/>
          <w:szCs w:val="18"/>
        </w:rPr>
        <w:t>, а также при не</w:t>
      </w:r>
      <w:r w:rsidR="00FE344C" w:rsidRPr="000918B4">
        <w:rPr>
          <w:rFonts w:ascii="Arial" w:hAnsi="Arial" w:cs="Arial"/>
          <w:sz w:val="18"/>
          <w:szCs w:val="18"/>
        </w:rPr>
        <w:t xml:space="preserve">выполнении </w:t>
      </w:r>
      <w:r w:rsidR="00413C88" w:rsidRPr="000918B4">
        <w:rPr>
          <w:rFonts w:ascii="Arial" w:hAnsi="Arial" w:cs="Arial"/>
          <w:b/>
          <w:sz w:val="18"/>
          <w:szCs w:val="18"/>
        </w:rPr>
        <w:t>Сублицензиат</w:t>
      </w:r>
      <w:r w:rsidR="00FE344C" w:rsidRPr="000918B4">
        <w:rPr>
          <w:rFonts w:ascii="Arial" w:hAnsi="Arial" w:cs="Arial"/>
          <w:b/>
          <w:sz w:val="18"/>
          <w:szCs w:val="18"/>
        </w:rPr>
        <w:t>ом</w:t>
      </w:r>
      <w:r w:rsidR="00FE344C" w:rsidRPr="000918B4">
        <w:rPr>
          <w:rFonts w:ascii="Arial" w:hAnsi="Arial" w:cs="Arial"/>
          <w:sz w:val="18"/>
          <w:szCs w:val="18"/>
        </w:rPr>
        <w:t xml:space="preserve"> положений пунктов, </w:t>
      </w:r>
      <w:r w:rsidRPr="000918B4">
        <w:rPr>
          <w:rFonts w:ascii="Arial" w:hAnsi="Arial" w:cs="Arial"/>
          <w:sz w:val="18"/>
          <w:szCs w:val="18"/>
        </w:rPr>
        <w:t>4.1 – 4.2</w:t>
      </w:r>
      <w:r w:rsidR="00FE344C" w:rsidRPr="000918B4">
        <w:rPr>
          <w:rFonts w:ascii="Arial" w:hAnsi="Arial" w:cs="Arial"/>
          <w:sz w:val="18"/>
          <w:szCs w:val="18"/>
        </w:rPr>
        <w:t xml:space="preserve"> настоящего Договора.</w:t>
      </w:r>
    </w:p>
    <w:p w14:paraId="08D9CEB6" w14:textId="77777777" w:rsidR="0029527F" w:rsidRPr="000918B4" w:rsidRDefault="00365BFA" w:rsidP="00DE35F7">
      <w:pPr>
        <w:tabs>
          <w:tab w:val="left" w:pos="426"/>
        </w:tabs>
        <w:spacing w:before="40" w:line="276" w:lineRule="auto"/>
        <w:ind w:right="29"/>
        <w:jc w:val="both"/>
        <w:rPr>
          <w:rFonts w:ascii="Arial" w:hAnsi="Arial" w:cs="Arial"/>
          <w:sz w:val="18"/>
          <w:szCs w:val="18"/>
        </w:rPr>
      </w:pPr>
      <w:r w:rsidRPr="000918B4">
        <w:rPr>
          <w:rFonts w:ascii="Arial" w:hAnsi="Arial" w:cs="Arial"/>
          <w:snapToGrid w:val="0"/>
          <w:color w:val="000000"/>
          <w:sz w:val="18"/>
          <w:szCs w:val="18"/>
        </w:rPr>
        <w:t>7</w:t>
      </w:r>
      <w:r w:rsidR="0029527F" w:rsidRPr="000918B4">
        <w:rPr>
          <w:rFonts w:ascii="Arial" w:hAnsi="Arial" w:cs="Arial"/>
          <w:snapToGrid w:val="0"/>
          <w:color w:val="000000"/>
          <w:sz w:val="18"/>
          <w:szCs w:val="18"/>
        </w:rPr>
        <w:t>.4.</w:t>
      </w:r>
      <w:r w:rsidR="0029527F" w:rsidRPr="000918B4">
        <w:rPr>
          <w:rFonts w:ascii="Arial" w:hAnsi="Arial" w:cs="Arial"/>
          <w:snapToGrid w:val="0"/>
          <w:color w:val="000000"/>
          <w:sz w:val="18"/>
          <w:szCs w:val="18"/>
        </w:rPr>
        <w:tab/>
        <w:t>Настоящий Договор считается расторгнутым с момента получения Стороной</w:t>
      </w:r>
      <w:r w:rsidR="005B2959" w:rsidRPr="000918B4">
        <w:rPr>
          <w:rFonts w:ascii="Arial" w:hAnsi="Arial" w:cs="Arial"/>
          <w:snapToGrid w:val="0"/>
          <w:color w:val="000000"/>
          <w:sz w:val="18"/>
          <w:szCs w:val="18"/>
        </w:rPr>
        <w:t>, допустившей существенное нарушение настоящего Договора</w:t>
      </w:r>
      <w:r w:rsidR="00B354EC" w:rsidRPr="000918B4">
        <w:rPr>
          <w:rFonts w:ascii="Arial" w:hAnsi="Arial" w:cs="Arial"/>
          <w:snapToGrid w:val="0"/>
          <w:color w:val="000000"/>
          <w:sz w:val="18"/>
          <w:szCs w:val="18"/>
        </w:rPr>
        <w:t>,</w:t>
      </w:r>
      <w:r w:rsidR="0029527F" w:rsidRPr="000918B4">
        <w:rPr>
          <w:rFonts w:ascii="Arial" w:hAnsi="Arial" w:cs="Arial"/>
          <w:snapToGrid w:val="0"/>
          <w:color w:val="000000"/>
          <w:sz w:val="18"/>
          <w:szCs w:val="18"/>
        </w:rPr>
        <w:t xml:space="preserve"> уведомления </w:t>
      </w:r>
      <w:r w:rsidR="00E51D72" w:rsidRPr="000918B4">
        <w:rPr>
          <w:rFonts w:ascii="Arial" w:hAnsi="Arial" w:cs="Arial"/>
          <w:snapToGrid w:val="0"/>
          <w:color w:val="000000"/>
          <w:sz w:val="18"/>
          <w:szCs w:val="18"/>
        </w:rPr>
        <w:t xml:space="preserve">от </w:t>
      </w:r>
      <w:r w:rsidR="0029527F" w:rsidRPr="000918B4">
        <w:rPr>
          <w:rFonts w:ascii="Arial" w:hAnsi="Arial" w:cs="Arial"/>
          <w:snapToGrid w:val="0"/>
          <w:color w:val="000000"/>
          <w:sz w:val="18"/>
          <w:szCs w:val="18"/>
        </w:rPr>
        <w:t xml:space="preserve">другой Стороны об одностороннем отказе от исполнения </w:t>
      </w:r>
      <w:r w:rsidR="005B2959" w:rsidRPr="000918B4">
        <w:rPr>
          <w:rFonts w:ascii="Arial" w:hAnsi="Arial" w:cs="Arial"/>
          <w:snapToGrid w:val="0"/>
          <w:color w:val="000000"/>
          <w:sz w:val="18"/>
          <w:szCs w:val="18"/>
        </w:rPr>
        <w:t>Д</w:t>
      </w:r>
      <w:r w:rsidR="0029527F" w:rsidRPr="000918B4">
        <w:rPr>
          <w:rFonts w:ascii="Arial" w:hAnsi="Arial" w:cs="Arial"/>
          <w:snapToGrid w:val="0"/>
          <w:color w:val="000000"/>
          <w:sz w:val="18"/>
          <w:szCs w:val="18"/>
        </w:rPr>
        <w:t>оговора полностью или частично</w:t>
      </w:r>
      <w:r w:rsidR="005B2959" w:rsidRPr="000918B4">
        <w:rPr>
          <w:rFonts w:ascii="Arial" w:hAnsi="Arial" w:cs="Arial"/>
          <w:snapToGrid w:val="0"/>
          <w:color w:val="000000"/>
          <w:sz w:val="18"/>
          <w:szCs w:val="18"/>
        </w:rPr>
        <w:t xml:space="preserve"> или его изменении, если иной срок не указан в таком уведомлении</w:t>
      </w:r>
      <w:r w:rsidR="0029527F" w:rsidRPr="000918B4">
        <w:rPr>
          <w:rFonts w:ascii="Arial" w:hAnsi="Arial" w:cs="Arial"/>
          <w:snapToGrid w:val="0"/>
          <w:color w:val="000000"/>
          <w:sz w:val="18"/>
          <w:szCs w:val="18"/>
        </w:rPr>
        <w:t>.</w:t>
      </w:r>
    </w:p>
    <w:p w14:paraId="26DBDD4F" w14:textId="77777777" w:rsidR="0029527F" w:rsidRPr="000918B4" w:rsidRDefault="00365BFA" w:rsidP="00DE35F7">
      <w:pPr>
        <w:tabs>
          <w:tab w:val="left" w:pos="426"/>
        </w:tabs>
        <w:spacing w:before="40" w:line="276" w:lineRule="auto"/>
        <w:ind w:right="29"/>
        <w:jc w:val="both"/>
        <w:rPr>
          <w:rFonts w:ascii="Arial" w:hAnsi="Arial" w:cs="Arial"/>
          <w:sz w:val="18"/>
          <w:szCs w:val="18"/>
        </w:rPr>
      </w:pPr>
      <w:r w:rsidRPr="000918B4">
        <w:rPr>
          <w:rFonts w:ascii="Arial" w:hAnsi="Arial" w:cs="Arial"/>
          <w:sz w:val="18"/>
          <w:szCs w:val="18"/>
        </w:rPr>
        <w:t>7</w:t>
      </w:r>
      <w:r w:rsidR="0029527F" w:rsidRPr="000918B4">
        <w:rPr>
          <w:rFonts w:ascii="Arial" w:hAnsi="Arial" w:cs="Arial"/>
          <w:sz w:val="18"/>
          <w:szCs w:val="18"/>
        </w:rPr>
        <w:t>.5.</w:t>
      </w:r>
      <w:r w:rsidR="0029527F" w:rsidRPr="000918B4">
        <w:rPr>
          <w:rFonts w:ascii="Arial" w:hAnsi="Arial" w:cs="Arial"/>
          <w:sz w:val="18"/>
          <w:szCs w:val="18"/>
        </w:rPr>
        <w:tab/>
        <w:t>В случаях, не предусмотренных настоящим Договором, он может быть расторгнут только по соглашению Сторон или в судебном порядке.</w:t>
      </w:r>
    </w:p>
    <w:p w14:paraId="5BC5D439" w14:textId="77777777" w:rsidR="0029527F" w:rsidRPr="000918B4" w:rsidRDefault="00365BFA" w:rsidP="00DE35F7">
      <w:pPr>
        <w:tabs>
          <w:tab w:val="left" w:pos="426"/>
        </w:tabs>
        <w:spacing w:before="40" w:line="276" w:lineRule="auto"/>
        <w:ind w:right="29"/>
        <w:jc w:val="both"/>
        <w:rPr>
          <w:rFonts w:ascii="Arial" w:hAnsi="Arial" w:cs="Arial"/>
          <w:sz w:val="18"/>
          <w:szCs w:val="18"/>
        </w:rPr>
      </w:pPr>
      <w:r w:rsidRPr="000918B4">
        <w:rPr>
          <w:rFonts w:ascii="Arial" w:hAnsi="Arial" w:cs="Arial"/>
          <w:sz w:val="18"/>
          <w:szCs w:val="18"/>
        </w:rPr>
        <w:t>7</w:t>
      </w:r>
      <w:r w:rsidR="0029527F" w:rsidRPr="000918B4">
        <w:rPr>
          <w:rFonts w:ascii="Arial" w:hAnsi="Arial" w:cs="Arial"/>
          <w:sz w:val="18"/>
          <w:szCs w:val="18"/>
        </w:rPr>
        <w:t>.6.</w:t>
      </w:r>
      <w:r w:rsidR="0029527F" w:rsidRPr="000918B4">
        <w:rPr>
          <w:rFonts w:ascii="Arial" w:hAnsi="Arial" w:cs="Arial"/>
          <w:sz w:val="18"/>
          <w:szCs w:val="18"/>
        </w:rPr>
        <w:tab/>
        <w:t xml:space="preserve">Если настоящий Договор расторгнут не по соглашению Сторон, виновная Сторона </w:t>
      </w:r>
      <w:r w:rsidR="0029527F" w:rsidRPr="000918B4">
        <w:rPr>
          <w:rFonts w:ascii="Arial" w:hAnsi="Arial" w:cs="Arial"/>
          <w:color w:val="000000"/>
          <w:sz w:val="18"/>
          <w:szCs w:val="18"/>
        </w:rPr>
        <w:t xml:space="preserve">не освобождается от уплаты неустойки, предусмотренной разделом </w:t>
      </w:r>
      <w:r w:rsidRPr="000918B4">
        <w:rPr>
          <w:rFonts w:ascii="Arial" w:hAnsi="Arial" w:cs="Arial"/>
          <w:color w:val="000000"/>
          <w:sz w:val="18"/>
          <w:szCs w:val="18"/>
        </w:rPr>
        <w:t>5</w:t>
      </w:r>
      <w:r w:rsidR="005B2959" w:rsidRPr="000918B4">
        <w:rPr>
          <w:rFonts w:ascii="Arial" w:hAnsi="Arial" w:cs="Arial"/>
          <w:color w:val="000000"/>
          <w:sz w:val="18"/>
          <w:szCs w:val="18"/>
        </w:rPr>
        <w:t xml:space="preserve"> настоящего</w:t>
      </w:r>
      <w:r w:rsidR="0029527F" w:rsidRPr="000918B4">
        <w:rPr>
          <w:rFonts w:ascii="Arial" w:hAnsi="Arial" w:cs="Arial"/>
          <w:color w:val="000000"/>
          <w:sz w:val="18"/>
          <w:szCs w:val="18"/>
        </w:rPr>
        <w:t xml:space="preserve"> Договора.</w:t>
      </w:r>
    </w:p>
    <w:p w14:paraId="4F6B7535" w14:textId="2A4A3D59" w:rsidR="0029527F" w:rsidRPr="00F173C5" w:rsidRDefault="00D808B8" w:rsidP="006A1D11">
      <w:pPr>
        <w:spacing w:before="240" w:line="276" w:lineRule="auto"/>
        <w:ind w:right="29"/>
        <w:rPr>
          <w:rFonts w:ascii="Arial" w:hAnsi="Arial" w:cs="Arial"/>
          <w:b/>
          <w:sz w:val="20"/>
          <w:szCs w:val="20"/>
        </w:rPr>
      </w:pPr>
      <w:r w:rsidRPr="00F173C5">
        <w:rPr>
          <w:rFonts w:ascii="Arial" w:hAnsi="Arial" w:cs="Arial"/>
          <w:b/>
          <w:sz w:val="20"/>
          <w:szCs w:val="20"/>
        </w:rPr>
        <w:t>8. Порядок разрешения споров</w:t>
      </w:r>
    </w:p>
    <w:p w14:paraId="687C5EAC" w14:textId="77777777" w:rsidR="0029527F" w:rsidRPr="000918B4" w:rsidRDefault="00034A78" w:rsidP="00DE35F7">
      <w:pPr>
        <w:pStyle w:val="a5"/>
        <w:tabs>
          <w:tab w:val="left" w:pos="426"/>
        </w:tabs>
        <w:spacing w:before="40" w:line="276" w:lineRule="auto"/>
        <w:rPr>
          <w:rFonts w:ascii="Arial" w:hAnsi="Arial" w:cs="Arial"/>
          <w:sz w:val="18"/>
          <w:szCs w:val="18"/>
        </w:rPr>
      </w:pPr>
      <w:r w:rsidRPr="000918B4">
        <w:rPr>
          <w:rFonts w:ascii="Arial" w:hAnsi="Arial" w:cs="Arial"/>
          <w:sz w:val="18"/>
          <w:szCs w:val="18"/>
        </w:rPr>
        <w:t>8</w:t>
      </w:r>
      <w:r w:rsidR="0029527F" w:rsidRPr="000918B4">
        <w:rPr>
          <w:rFonts w:ascii="Arial" w:hAnsi="Arial" w:cs="Arial"/>
          <w:sz w:val="18"/>
          <w:szCs w:val="18"/>
        </w:rPr>
        <w:t>.1.</w:t>
      </w:r>
      <w:r w:rsidR="0029527F" w:rsidRPr="000918B4">
        <w:rPr>
          <w:rFonts w:ascii="Arial" w:hAnsi="Arial" w:cs="Arial"/>
          <w:sz w:val="18"/>
          <w:szCs w:val="18"/>
        </w:rPr>
        <w:tab/>
        <w:t xml:space="preserve">В случае возникновения споров Стороны примут все меры к </w:t>
      </w:r>
      <w:r w:rsidR="00BF352B" w:rsidRPr="000918B4">
        <w:rPr>
          <w:rFonts w:ascii="Arial" w:hAnsi="Arial" w:cs="Arial"/>
          <w:sz w:val="18"/>
          <w:szCs w:val="18"/>
        </w:rPr>
        <w:t xml:space="preserve">их </w:t>
      </w:r>
      <w:r w:rsidR="0029527F" w:rsidRPr="000918B4">
        <w:rPr>
          <w:rFonts w:ascii="Arial" w:hAnsi="Arial" w:cs="Arial"/>
          <w:sz w:val="18"/>
          <w:szCs w:val="18"/>
        </w:rPr>
        <w:t>урегулированию путем переговоров.</w:t>
      </w:r>
      <w:r w:rsidR="00BF352B" w:rsidRPr="000918B4">
        <w:rPr>
          <w:rFonts w:ascii="Arial" w:hAnsi="Arial" w:cs="Arial"/>
          <w:sz w:val="18"/>
          <w:szCs w:val="18"/>
        </w:rPr>
        <w:t xml:space="preserve"> Срок ответа на письменные обращения одной Стороны к другой Стороне не должен превышать 7 (Семи) дней с момента их получения.</w:t>
      </w:r>
    </w:p>
    <w:p w14:paraId="0648E652" w14:textId="77777777" w:rsidR="0029527F" w:rsidRPr="000918B4" w:rsidRDefault="00034A78" w:rsidP="00DE35F7">
      <w:pPr>
        <w:pStyle w:val="30"/>
        <w:tabs>
          <w:tab w:val="left" w:pos="426"/>
          <w:tab w:val="left" w:pos="9498"/>
        </w:tabs>
        <w:spacing w:before="40" w:beforeAutospacing="0" w:line="276" w:lineRule="auto"/>
        <w:ind w:right="29"/>
        <w:rPr>
          <w:rFonts w:ascii="Arial" w:hAnsi="Arial" w:cs="Arial"/>
          <w:sz w:val="18"/>
          <w:szCs w:val="18"/>
        </w:rPr>
      </w:pPr>
      <w:r w:rsidRPr="000918B4">
        <w:rPr>
          <w:rFonts w:ascii="Arial" w:hAnsi="Arial" w:cs="Arial"/>
          <w:sz w:val="18"/>
          <w:szCs w:val="18"/>
        </w:rPr>
        <w:t>8</w:t>
      </w:r>
      <w:r w:rsidR="0029527F" w:rsidRPr="000918B4">
        <w:rPr>
          <w:rFonts w:ascii="Arial" w:hAnsi="Arial" w:cs="Arial"/>
          <w:sz w:val="18"/>
          <w:szCs w:val="18"/>
        </w:rPr>
        <w:t>.2.</w:t>
      </w:r>
      <w:r w:rsidR="0029527F" w:rsidRPr="000918B4">
        <w:rPr>
          <w:rFonts w:ascii="Arial" w:hAnsi="Arial" w:cs="Arial"/>
          <w:sz w:val="18"/>
          <w:szCs w:val="18"/>
        </w:rPr>
        <w:tab/>
        <w:t>Все споры между Сторонами, по которым не было достигнуто соглашени</w:t>
      </w:r>
      <w:r w:rsidR="00BF352B" w:rsidRPr="000918B4">
        <w:rPr>
          <w:rFonts w:ascii="Arial" w:hAnsi="Arial" w:cs="Arial"/>
          <w:sz w:val="18"/>
          <w:szCs w:val="18"/>
        </w:rPr>
        <w:t>е</w:t>
      </w:r>
      <w:r w:rsidR="0029527F" w:rsidRPr="000918B4">
        <w:rPr>
          <w:rFonts w:ascii="Arial" w:hAnsi="Arial" w:cs="Arial"/>
          <w:sz w:val="18"/>
          <w:szCs w:val="18"/>
        </w:rPr>
        <w:t xml:space="preserve"> </w:t>
      </w:r>
      <w:r w:rsidR="00BF352B" w:rsidRPr="000918B4">
        <w:rPr>
          <w:rFonts w:ascii="Arial" w:hAnsi="Arial" w:cs="Arial"/>
          <w:sz w:val="18"/>
          <w:szCs w:val="18"/>
        </w:rPr>
        <w:t>путем переговоров</w:t>
      </w:r>
      <w:r w:rsidR="0029527F" w:rsidRPr="000918B4">
        <w:rPr>
          <w:rFonts w:ascii="Arial" w:hAnsi="Arial" w:cs="Arial"/>
          <w:sz w:val="18"/>
          <w:szCs w:val="18"/>
        </w:rPr>
        <w:t>, разрешаются в соответствии с законодательством Российской Федерации в Арбитражном суде.</w:t>
      </w:r>
    </w:p>
    <w:p w14:paraId="35B8989A" w14:textId="203E30A1" w:rsidR="0029527F" w:rsidRPr="00F173C5" w:rsidRDefault="00D808B8" w:rsidP="006A1D11">
      <w:pPr>
        <w:pStyle w:val="30"/>
        <w:tabs>
          <w:tab w:val="left" w:pos="9498"/>
        </w:tabs>
        <w:spacing w:before="240" w:beforeAutospacing="0" w:line="276" w:lineRule="auto"/>
        <w:ind w:right="29"/>
        <w:jc w:val="left"/>
        <w:rPr>
          <w:rFonts w:ascii="Arial" w:hAnsi="Arial" w:cs="Arial"/>
          <w:b/>
          <w:color w:val="000000"/>
          <w:sz w:val="20"/>
        </w:rPr>
      </w:pPr>
      <w:r w:rsidRPr="00F173C5">
        <w:rPr>
          <w:rFonts w:ascii="Arial" w:hAnsi="Arial" w:cs="Arial"/>
          <w:b/>
          <w:color w:val="000000"/>
          <w:sz w:val="20"/>
        </w:rPr>
        <w:t>9. Прочие условия</w:t>
      </w:r>
    </w:p>
    <w:p w14:paraId="05C32A5C" w14:textId="77777777" w:rsidR="0029527F" w:rsidRPr="000918B4" w:rsidRDefault="00034A78" w:rsidP="00DE35F7">
      <w:pPr>
        <w:pStyle w:val="30"/>
        <w:tabs>
          <w:tab w:val="left" w:pos="426"/>
          <w:tab w:val="left" w:pos="9498"/>
          <w:tab w:val="left" w:pos="9639"/>
        </w:tabs>
        <w:spacing w:before="40" w:beforeAutospacing="0" w:line="276" w:lineRule="auto"/>
        <w:ind w:right="29"/>
        <w:rPr>
          <w:rFonts w:ascii="Arial" w:hAnsi="Arial" w:cs="Arial"/>
          <w:sz w:val="18"/>
          <w:szCs w:val="18"/>
        </w:rPr>
      </w:pPr>
      <w:r w:rsidRPr="000918B4">
        <w:rPr>
          <w:rFonts w:ascii="Arial" w:hAnsi="Arial" w:cs="Arial"/>
          <w:sz w:val="18"/>
          <w:szCs w:val="18"/>
        </w:rPr>
        <w:t>9</w:t>
      </w:r>
      <w:r w:rsidR="0029527F" w:rsidRPr="000918B4">
        <w:rPr>
          <w:rFonts w:ascii="Arial" w:hAnsi="Arial" w:cs="Arial"/>
          <w:sz w:val="18"/>
          <w:szCs w:val="18"/>
        </w:rPr>
        <w:t>.1.</w:t>
      </w:r>
      <w:r w:rsidR="0029527F" w:rsidRPr="000918B4">
        <w:rPr>
          <w:rFonts w:ascii="Arial" w:hAnsi="Arial" w:cs="Arial"/>
          <w:sz w:val="18"/>
          <w:szCs w:val="18"/>
        </w:rPr>
        <w:tab/>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2B3CB9CE" w14:textId="32BF0038" w:rsidR="00FD4AA9" w:rsidRPr="000918B4" w:rsidRDefault="00034A78" w:rsidP="00DE35F7">
      <w:pPr>
        <w:tabs>
          <w:tab w:val="left" w:pos="426"/>
          <w:tab w:val="left" w:pos="9498"/>
          <w:tab w:val="left" w:pos="9639"/>
        </w:tabs>
        <w:spacing w:before="40" w:line="276" w:lineRule="auto"/>
        <w:ind w:right="29"/>
        <w:jc w:val="both"/>
        <w:rPr>
          <w:rFonts w:ascii="Arial" w:hAnsi="Arial" w:cs="Arial"/>
          <w:snapToGrid w:val="0"/>
          <w:color w:val="000000"/>
          <w:sz w:val="18"/>
          <w:szCs w:val="18"/>
        </w:rPr>
      </w:pPr>
      <w:r w:rsidRPr="000918B4">
        <w:rPr>
          <w:rFonts w:ascii="Arial" w:hAnsi="Arial" w:cs="Arial"/>
          <w:snapToGrid w:val="0"/>
          <w:color w:val="000000"/>
          <w:sz w:val="18"/>
          <w:szCs w:val="18"/>
        </w:rPr>
        <w:t>9</w:t>
      </w:r>
      <w:r w:rsidR="0029527F" w:rsidRPr="000918B4">
        <w:rPr>
          <w:rFonts w:ascii="Arial" w:hAnsi="Arial" w:cs="Arial"/>
          <w:snapToGrid w:val="0"/>
          <w:color w:val="000000"/>
          <w:sz w:val="18"/>
          <w:szCs w:val="18"/>
        </w:rPr>
        <w:t>.2.</w:t>
      </w:r>
      <w:r w:rsidR="0029527F" w:rsidRPr="000918B4">
        <w:rPr>
          <w:rFonts w:ascii="Arial" w:hAnsi="Arial" w:cs="Arial"/>
          <w:snapToGrid w:val="0"/>
          <w:color w:val="000000"/>
          <w:sz w:val="18"/>
          <w:szCs w:val="18"/>
        </w:rPr>
        <w:tab/>
      </w:r>
      <w:r w:rsidR="00FD4AA9" w:rsidRPr="000918B4">
        <w:rPr>
          <w:rFonts w:ascii="Arial" w:hAnsi="Arial" w:cs="Arial"/>
          <w:snapToGrid w:val="0"/>
          <w:color w:val="000000"/>
          <w:sz w:val="18"/>
          <w:szCs w:val="18"/>
        </w:rPr>
        <w:t>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w:t>
      </w:r>
      <w:r w:rsidR="00DC715C">
        <w:rPr>
          <w:rFonts w:ascii="Arial" w:hAnsi="Arial" w:cs="Arial"/>
          <w:snapToGrid w:val="0"/>
          <w:color w:val="000000"/>
          <w:sz w:val="18"/>
          <w:szCs w:val="18"/>
        </w:rPr>
        <w:t>,</w:t>
      </w:r>
      <w:r w:rsidR="00FD4AA9" w:rsidRPr="000918B4">
        <w:rPr>
          <w:rFonts w:ascii="Arial" w:hAnsi="Arial" w:cs="Arial"/>
          <w:snapToGrid w:val="0"/>
          <w:color w:val="000000"/>
          <w:sz w:val="18"/>
          <w:szCs w:val="18"/>
        </w:rPr>
        <w:t xml:space="preserve"> полученных одной Стороной от другой Стороны без ограничения во времени. Стороны </w:t>
      </w:r>
      <w:r w:rsidR="00A33F09" w:rsidRPr="000918B4">
        <w:rPr>
          <w:rFonts w:ascii="Arial" w:hAnsi="Arial" w:cs="Arial"/>
          <w:snapToGrid w:val="0"/>
          <w:color w:val="000000"/>
          <w:sz w:val="18"/>
          <w:szCs w:val="18"/>
        </w:rPr>
        <w:t xml:space="preserve">должны обеспечить надлежащий режим конфиденциальности при получении, обработке и хранении персональных данных. Настоящим </w:t>
      </w:r>
      <w:r w:rsidR="00413C88" w:rsidRPr="000918B4">
        <w:rPr>
          <w:rFonts w:ascii="Arial" w:hAnsi="Arial" w:cs="Arial"/>
          <w:b/>
          <w:snapToGrid w:val="0"/>
          <w:color w:val="000000"/>
          <w:sz w:val="18"/>
          <w:szCs w:val="18"/>
        </w:rPr>
        <w:t>Сублицензиат</w:t>
      </w:r>
      <w:r w:rsidR="00A33F09" w:rsidRPr="000918B4">
        <w:rPr>
          <w:rFonts w:ascii="Arial" w:hAnsi="Arial" w:cs="Arial"/>
          <w:snapToGrid w:val="0"/>
          <w:color w:val="000000"/>
          <w:sz w:val="18"/>
          <w:szCs w:val="18"/>
        </w:rPr>
        <w:t xml:space="preserve"> подтверждает возможность и дает согласие на раскрытие </w:t>
      </w:r>
      <w:r w:rsidR="00413C88" w:rsidRPr="000918B4">
        <w:rPr>
          <w:rFonts w:ascii="Arial" w:hAnsi="Arial" w:cs="Arial"/>
          <w:b/>
          <w:snapToGrid w:val="0"/>
          <w:color w:val="000000"/>
          <w:sz w:val="18"/>
          <w:szCs w:val="18"/>
        </w:rPr>
        <w:t>Лицензиат</w:t>
      </w:r>
      <w:r w:rsidR="00A33F09" w:rsidRPr="000918B4">
        <w:rPr>
          <w:rFonts w:ascii="Arial" w:hAnsi="Arial" w:cs="Arial"/>
          <w:b/>
          <w:snapToGrid w:val="0"/>
          <w:color w:val="000000"/>
          <w:sz w:val="18"/>
          <w:szCs w:val="18"/>
        </w:rPr>
        <w:t>ом</w:t>
      </w:r>
      <w:r w:rsidR="00A33F09" w:rsidRPr="000918B4">
        <w:rPr>
          <w:rFonts w:ascii="Arial" w:hAnsi="Arial" w:cs="Arial"/>
          <w:snapToGrid w:val="0"/>
          <w:color w:val="000000"/>
          <w:sz w:val="18"/>
          <w:szCs w:val="18"/>
        </w:rPr>
        <w:t xml:space="preserve"> определенных сведений, в том числе касающихся данных о пользователях, в целях необходимых для исполнения настоящего Договора.</w:t>
      </w:r>
    </w:p>
    <w:p w14:paraId="53B0D805" w14:textId="77777777" w:rsidR="0029527F" w:rsidRPr="000918B4" w:rsidRDefault="00034A78" w:rsidP="00DE35F7">
      <w:pPr>
        <w:tabs>
          <w:tab w:val="left" w:pos="426"/>
          <w:tab w:val="left" w:pos="9498"/>
          <w:tab w:val="left" w:pos="9639"/>
        </w:tabs>
        <w:spacing w:before="40" w:line="276" w:lineRule="auto"/>
        <w:ind w:right="29"/>
        <w:jc w:val="both"/>
        <w:rPr>
          <w:rFonts w:ascii="Arial" w:hAnsi="Arial" w:cs="Arial"/>
          <w:sz w:val="18"/>
          <w:szCs w:val="18"/>
        </w:rPr>
      </w:pPr>
      <w:r w:rsidRPr="000918B4">
        <w:rPr>
          <w:rFonts w:ascii="Arial" w:hAnsi="Arial" w:cs="Arial"/>
          <w:sz w:val="18"/>
          <w:szCs w:val="18"/>
        </w:rPr>
        <w:t>9</w:t>
      </w:r>
      <w:r w:rsidR="00A33F09" w:rsidRPr="000918B4">
        <w:rPr>
          <w:rFonts w:ascii="Arial" w:hAnsi="Arial" w:cs="Arial"/>
          <w:sz w:val="18"/>
          <w:szCs w:val="18"/>
        </w:rPr>
        <w:t>.3.</w:t>
      </w:r>
      <w:r w:rsidR="00A33F09" w:rsidRPr="000918B4">
        <w:rPr>
          <w:rFonts w:ascii="Arial" w:hAnsi="Arial" w:cs="Arial"/>
          <w:sz w:val="18"/>
          <w:szCs w:val="18"/>
        </w:rPr>
        <w:tab/>
      </w:r>
      <w:r w:rsidR="0029527F" w:rsidRPr="000918B4">
        <w:rPr>
          <w:rFonts w:ascii="Arial" w:hAnsi="Arial" w:cs="Arial"/>
          <w:sz w:val="18"/>
          <w:szCs w:val="18"/>
        </w:rPr>
        <w:t>Договор вступает в силу с момента подписания и действует до момента исполнения Сторонами предусмотренных в Договоре обязательств.</w:t>
      </w:r>
    </w:p>
    <w:p w14:paraId="425C1CE5" w14:textId="77777777" w:rsidR="00107B31" w:rsidRPr="000918B4" w:rsidRDefault="0035348E" w:rsidP="00DE35F7">
      <w:pPr>
        <w:pStyle w:val="a5"/>
        <w:tabs>
          <w:tab w:val="left" w:pos="426"/>
          <w:tab w:val="left" w:pos="9498"/>
          <w:tab w:val="left" w:pos="9639"/>
        </w:tabs>
        <w:spacing w:before="40" w:line="276" w:lineRule="auto"/>
        <w:rPr>
          <w:rFonts w:ascii="Arial" w:hAnsi="Arial" w:cs="Arial"/>
          <w:sz w:val="18"/>
          <w:szCs w:val="18"/>
        </w:rPr>
      </w:pPr>
      <w:r w:rsidRPr="000918B4">
        <w:rPr>
          <w:rFonts w:ascii="Arial" w:hAnsi="Arial" w:cs="Arial"/>
          <w:sz w:val="18"/>
          <w:szCs w:val="18"/>
        </w:rPr>
        <w:t>9</w:t>
      </w:r>
      <w:r w:rsidR="0029527F" w:rsidRPr="000918B4">
        <w:rPr>
          <w:rFonts w:ascii="Arial" w:hAnsi="Arial" w:cs="Arial"/>
          <w:sz w:val="18"/>
          <w:szCs w:val="18"/>
        </w:rPr>
        <w:t>.</w:t>
      </w:r>
      <w:r w:rsidR="00A33F09" w:rsidRPr="000918B4">
        <w:rPr>
          <w:rFonts w:ascii="Arial" w:hAnsi="Arial" w:cs="Arial"/>
          <w:sz w:val="18"/>
          <w:szCs w:val="18"/>
        </w:rPr>
        <w:t>4</w:t>
      </w:r>
      <w:r w:rsidR="0029527F" w:rsidRPr="000918B4">
        <w:rPr>
          <w:rFonts w:ascii="Arial" w:hAnsi="Arial" w:cs="Arial"/>
          <w:sz w:val="18"/>
          <w:szCs w:val="18"/>
        </w:rPr>
        <w:t>.</w:t>
      </w:r>
      <w:r w:rsidR="0029527F" w:rsidRPr="000918B4">
        <w:rPr>
          <w:rFonts w:ascii="Arial" w:hAnsi="Arial" w:cs="Arial"/>
          <w:sz w:val="18"/>
          <w:szCs w:val="18"/>
        </w:rPr>
        <w:tab/>
      </w:r>
      <w:r w:rsidR="00107B31" w:rsidRPr="000918B4">
        <w:rPr>
          <w:rFonts w:ascii="Arial" w:hAnsi="Arial" w:cs="Arial"/>
          <w:color w:val="000000"/>
          <w:sz w:val="18"/>
          <w:szCs w:val="18"/>
        </w:rPr>
        <w:t>При отсутствии письменного заявления одной из Сторон о прекращении настоящего Договора по окончании срока его действия, направленного другой Стороне не менее чем за 20 дней до даты окончания срока действия настоящего Договора, настоящий Договор считается продленным на следующий календарный год на тех же условиях, какие предусмотрены настоящим Договором.</w:t>
      </w:r>
      <w:r w:rsidR="000D2FEA" w:rsidRPr="000918B4">
        <w:rPr>
          <w:rFonts w:ascii="Arial" w:hAnsi="Arial" w:cs="Arial"/>
          <w:color w:val="000000"/>
          <w:sz w:val="18"/>
          <w:szCs w:val="18"/>
        </w:rPr>
        <w:t xml:space="preserve"> Количество допустимых пролонгаций неограниченно.</w:t>
      </w:r>
    </w:p>
    <w:p w14:paraId="62CD584D" w14:textId="13D6F475" w:rsidR="0029527F" w:rsidRPr="000918B4" w:rsidRDefault="0035348E" w:rsidP="00DE35F7">
      <w:pPr>
        <w:pStyle w:val="a4"/>
        <w:tabs>
          <w:tab w:val="left" w:pos="426"/>
        </w:tabs>
        <w:spacing w:before="40" w:line="276" w:lineRule="auto"/>
        <w:ind w:right="29" w:firstLine="0"/>
        <w:rPr>
          <w:rFonts w:cs="Arial"/>
          <w:sz w:val="18"/>
          <w:szCs w:val="18"/>
        </w:rPr>
      </w:pPr>
      <w:r w:rsidRPr="000918B4">
        <w:rPr>
          <w:rFonts w:cs="Arial"/>
          <w:sz w:val="18"/>
          <w:szCs w:val="18"/>
        </w:rPr>
        <w:t>9</w:t>
      </w:r>
      <w:r w:rsidR="0029527F" w:rsidRPr="000918B4">
        <w:rPr>
          <w:rFonts w:cs="Arial"/>
          <w:sz w:val="18"/>
          <w:szCs w:val="18"/>
        </w:rPr>
        <w:t>.</w:t>
      </w:r>
      <w:r w:rsidRPr="000918B4">
        <w:rPr>
          <w:rFonts w:cs="Arial"/>
          <w:sz w:val="18"/>
          <w:szCs w:val="18"/>
        </w:rPr>
        <w:t>5</w:t>
      </w:r>
      <w:r w:rsidR="0029527F" w:rsidRPr="000918B4">
        <w:rPr>
          <w:rFonts w:cs="Arial"/>
          <w:sz w:val="18"/>
          <w:szCs w:val="18"/>
        </w:rPr>
        <w:t>.</w:t>
      </w:r>
      <w:r w:rsidR="0029527F" w:rsidRPr="000918B4">
        <w:rPr>
          <w:rFonts w:cs="Arial"/>
          <w:sz w:val="18"/>
          <w:szCs w:val="18"/>
        </w:rPr>
        <w:tab/>
      </w:r>
      <w:r w:rsidR="000B43F9">
        <w:rPr>
          <w:rFonts w:cs="Arial"/>
          <w:sz w:val="18"/>
          <w:szCs w:val="18"/>
        </w:rPr>
        <w:t>Любая Сторона обязана в д</w:t>
      </w:r>
      <w:r w:rsidR="0029527F" w:rsidRPr="000918B4">
        <w:rPr>
          <w:rFonts w:cs="Arial"/>
          <w:sz w:val="18"/>
          <w:szCs w:val="18"/>
        </w:rPr>
        <w:t>есятидневный срок уведом</w:t>
      </w:r>
      <w:r w:rsidR="00E51D72" w:rsidRPr="000918B4">
        <w:rPr>
          <w:rFonts w:cs="Arial"/>
          <w:sz w:val="18"/>
          <w:szCs w:val="18"/>
        </w:rPr>
        <w:t>и</w:t>
      </w:r>
      <w:r w:rsidR="0029527F" w:rsidRPr="000918B4">
        <w:rPr>
          <w:rFonts w:cs="Arial"/>
          <w:sz w:val="18"/>
          <w:szCs w:val="18"/>
        </w:rPr>
        <w:t>ть другую Сторону об изменении своего наименования, адреса и реквизитов.</w:t>
      </w:r>
    </w:p>
    <w:p w14:paraId="7AC17D60" w14:textId="77777777" w:rsidR="0029527F" w:rsidRDefault="0035348E" w:rsidP="00DE35F7">
      <w:pPr>
        <w:tabs>
          <w:tab w:val="left" w:pos="426"/>
        </w:tabs>
        <w:spacing w:before="40" w:line="276" w:lineRule="auto"/>
        <w:ind w:right="29"/>
        <w:jc w:val="both"/>
        <w:rPr>
          <w:rFonts w:ascii="Arial" w:hAnsi="Arial" w:cs="Arial"/>
          <w:color w:val="000000"/>
          <w:sz w:val="18"/>
          <w:szCs w:val="18"/>
        </w:rPr>
      </w:pPr>
      <w:r w:rsidRPr="000918B4">
        <w:rPr>
          <w:rFonts w:ascii="Arial" w:hAnsi="Arial" w:cs="Arial"/>
          <w:color w:val="000000"/>
          <w:sz w:val="18"/>
          <w:szCs w:val="18"/>
        </w:rPr>
        <w:lastRenderedPageBreak/>
        <w:t>9</w:t>
      </w:r>
      <w:r w:rsidR="0029527F" w:rsidRPr="000918B4">
        <w:rPr>
          <w:rFonts w:ascii="Arial" w:hAnsi="Arial" w:cs="Arial"/>
          <w:color w:val="000000"/>
          <w:sz w:val="18"/>
          <w:szCs w:val="18"/>
        </w:rPr>
        <w:t>.</w:t>
      </w:r>
      <w:r w:rsidRPr="000918B4">
        <w:rPr>
          <w:rFonts w:ascii="Arial" w:hAnsi="Arial" w:cs="Arial"/>
          <w:color w:val="000000"/>
          <w:sz w:val="18"/>
          <w:szCs w:val="18"/>
        </w:rPr>
        <w:t>6</w:t>
      </w:r>
      <w:r w:rsidR="0029527F" w:rsidRPr="000918B4">
        <w:rPr>
          <w:rFonts w:ascii="Arial" w:hAnsi="Arial" w:cs="Arial"/>
          <w:color w:val="000000"/>
          <w:sz w:val="18"/>
          <w:szCs w:val="18"/>
        </w:rPr>
        <w:t>.</w:t>
      </w:r>
      <w:r w:rsidR="0029527F" w:rsidRPr="000918B4">
        <w:rPr>
          <w:rFonts w:ascii="Arial" w:hAnsi="Arial" w:cs="Arial"/>
          <w:color w:val="000000"/>
          <w:sz w:val="18"/>
          <w:szCs w:val="18"/>
        </w:rPr>
        <w:tab/>
        <w:t>Настоящий Договор составлен в двух экземплярах, имеющих одинаковую юридическую силу, по одному для каждой из Сторон.</w:t>
      </w:r>
    </w:p>
    <w:p w14:paraId="1B5C8657" w14:textId="77777777" w:rsidR="006A1D11" w:rsidRPr="000918B4" w:rsidRDefault="006A1D11" w:rsidP="00DE35F7">
      <w:pPr>
        <w:tabs>
          <w:tab w:val="left" w:pos="426"/>
        </w:tabs>
        <w:spacing w:before="40" w:line="276" w:lineRule="auto"/>
        <w:ind w:right="29"/>
        <w:jc w:val="both"/>
        <w:rPr>
          <w:rFonts w:ascii="Arial" w:hAnsi="Arial" w:cs="Arial"/>
          <w:color w:val="000000"/>
          <w:sz w:val="18"/>
          <w:szCs w:val="18"/>
        </w:rPr>
      </w:pPr>
    </w:p>
    <w:p w14:paraId="6BF3D24B" w14:textId="6A5A9805" w:rsidR="0029527F" w:rsidRPr="00F173C5" w:rsidRDefault="006A1D11" w:rsidP="006A1D11">
      <w:pPr>
        <w:spacing w:before="120" w:after="120" w:line="276" w:lineRule="auto"/>
        <w:rPr>
          <w:rFonts w:ascii="Arial" w:hAnsi="Arial" w:cs="Arial"/>
          <w:b/>
          <w:color w:val="000000"/>
          <w:sz w:val="20"/>
          <w:szCs w:val="20"/>
        </w:rPr>
      </w:pPr>
      <w:r>
        <w:rPr>
          <w:rFonts w:ascii="Arial" w:hAnsi="Arial" w:cs="Arial"/>
          <w:b/>
          <w:color w:val="000000"/>
          <w:sz w:val="20"/>
          <w:szCs w:val="20"/>
        </w:rPr>
        <w:t>1</w:t>
      </w:r>
      <w:r w:rsidR="00D808B8" w:rsidRPr="00F173C5">
        <w:rPr>
          <w:rFonts w:ascii="Arial" w:hAnsi="Arial" w:cs="Arial"/>
          <w:b/>
          <w:color w:val="000000"/>
          <w:sz w:val="20"/>
          <w:szCs w:val="20"/>
        </w:rPr>
        <w:t>0. Адреса, реквизиты и подписи сторон</w:t>
      </w:r>
    </w:p>
    <w:tbl>
      <w:tblPr>
        <w:tblW w:w="15026" w:type="dxa"/>
        <w:tblInd w:w="-142" w:type="dxa"/>
        <w:tblLayout w:type="fixed"/>
        <w:tblLook w:val="0000" w:firstRow="0" w:lastRow="0" w:firstColumn="0" w:lastColumn="0" w:noHBand="0" w:noVBand="0"/>
      </w:tblPr>
      <w:tblGrid>
        <w:gridCol w:w="4962"/>
        <w:gridCol w:w="4819"/>
        <w:gridCol w:w="567"/>
        <w:gridCol w:w="4678"/>
      </w:tblGrid>
      <w:tr w:rsidR="0029033F" w:rsidRPr="000918B4" w14:paraId="743A3DC7" w14:textId="77777777" w:rsidTr="006A1D11">
        <w:trPr>
          <w:trHeight w:val="3119"/>
        </w:trPr>
        <w:tc>
          <w:tcPr>
            <w:tcW w:w="4962" w:type="dxa"/>
          </w:tcPr>
          <w:p w14:paraId="03D7825B" w14:textId="77777777" w:rsidR="0029033F" w:rsidRPr="000918B4" w:rsidRDefault="0029033F" w:rsidP="000918B4">
            <w:pPr>
              <w:pStyle w:val="20"/>
              <w:spacing w:line="276" w:lineRule="auto"/>
              <w:ind w:right="283"/>
              <w:rPr>
                <w:rFonts w:ascii="Arial" w:hAnsi="Arial" w:cs="Arial"/>
                <w:b/>
                <w:bCs/>
                <w:sz w:val="18"/>
                <w:szCs w:val="18"/>
              </w:rPr>
            </w:pPr>
            <w:r w:rsidRPr="000918B4">
              <w:rPr>
                <w:rFonts w:ascii="Arial" w:hAnsi="Arial" w:cs="Arial"/>
                <w:b/>
                <w:bCs/>
                <w:sz w:val="18"/>
                <w:szCs w:val="18"/>
              </w:rPr>
              <w:t>Сублицензиат:</w:t>
            </w:r>
          </w:p>
          <w:p w14:paraId="68930910" w14:textId="77777777" w:rsidR="00C76714" w:rsidRDefault="0084645B" w:rsidP="000918B4">
            <w:pPr>
              <w:pStyle w:val="20"/>
              <w:spacing w:line="276" w:lineRule="auto"/>
              <w:ind w:right="283"/>
              <w:rPr>
                <w:rFonts w:ascii="Arial" w:hAnsi="Arial" w:cs="Arial"/>
                <w:sz w:val="18"/>
                <w:szCs w:val="18"/>
              </w:rPr>
            </w:pPr>
            <w:r w:rsidRPr="0084645B">
              <w:rPr>
                <w:rFonts w:ascii="Arial" w:hAnsi="Arial" w:cs="Arial"/>
                <w:sz w:val="18"/>
                <w:szCs w:val="18"/>
              </w:rPr>
              <w:t>Общество с ограниче</w:t>
            </w:r>
            <w:r w:rsidR="00C76714">
              <w:rPr>
                <w:rFonts w:ascii="Arial" w:hAnsi="Arial" w:cs="Arial"/>
                <w:sz w:val="18"/>
                <w:szCs w:val="18"/>
              </w:rPr>
              <w:t>нной ответственностью «</w:t>
            </w:r>
            <w:proofErr w:type="spellStart"/>
            <w:r w:rsidR="00C76714">
              <w:rPr>
                <w:rFonts w:ascii="Arial" w:hAnsi="Arial" w:cs="Arial"/>
                <w:sz w:val="18"/>
                <w:szCs w:val="18"/>
              </w:rPr>
              <w:t>ХХХХХХХ</w:t>
            </w:r>
            <w:r w:rsidRPr="0084645B">
              <w:rPr>
                <w:rFonts w:ascii="Arial" w:hAnsi="Arial" w:cs="Arial"/>
                <w:sz w:val="18"/>
                <w:szCs w:val="18"/>
              </w:rPr>
              <w:t>»</w:t>
            </w:r>
            <w:proofErr w:type="spellEnd"/>
          </w:p>
          <w:p w14:paraId="2B420383" w14:textId="3ACDE7D7" w:rsidR="005B66F5" w:rsidRPr="000918B4" w:rsidRDefault="002F09CC" w:rsidP="000918B4">
            <w:pPr>
              <w:pStyle w:val="20"/>
              <w:spacing w:line="276" w:lineRule="auto"/>
              <w:ind w:right="283"/>
              <w:rPr>
                <w:rFonts w:ascii="Arial" w:hAnsi="Arial" w:cs="Arial"/>
                <w:sz w:val="18"/>
                <w:szCs w:val="18"/>
              </w:rPr>
            </w:pPr>
            <w:proofErr w:type="spellStart"/>
            <w:r w:rsidRPr="000918B4">
              <w:rPr>
                <w:rFonts w:ascii="Arial" w:hAnsi="Arial" w:cs="Arial"/>
                <w:sz w:val="18"/>
                <w:szCs w:val="18"/>
              </w:rPr>
              <w:t>Юр.а</w:t>
            </w:r>
            <w:r w:rsidR="0029033F" w:rsidRPr="000918B4">
              <w:rPr>
                <w:rFonts w:ascii="Arial" w:hAnsi="Arial" w:cs="Arial"/>
                <w:sz w:val="18"/>
                <w:szCs w:val="18"/>
              </w:rPr>
              <w:t>дрес</w:t>
            </w:r>
            <w:proofErr w:type="spellEnd"/>
            <w:r w:rsidR="0029033F" w:rsidRPr="000918B4">
              <w:rPr>
                <w:rFonts w:ascii="Arial" w:hAnsi="Arial" w:cs="Arial"/>
                <w:sz w:val="18"/>
                <w:szCs w:val="18"/>
              </w:rPr>
              <w:t xml:space="preserve">: </w:t>
            </w:r>
            <w:r w:rsidR="00C76714">
              <w:rPr>
                <w:rFonts w:ascii="Arial" w:hAnsi="Arial" w:cs="Arial"/>
                <w:sz w:val="18"/>
                <w:szCs w:val="18"/>
              </w:rPr>
              <w:t>ХХХХХХ</w:t>
            </w:r>
          </w:p>
          <w:p w14:paraId="386DF52D" w14:textId="3001677B" w:rsidR="005B66F5"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ИНН/КПП</w:t>
            </w:r>
            <w:r w:rsidR="00C624F2" w:rsidRPr="000918B4">
              <w:rPr>
                <w:rFonts w:ascii="Arial" w:hAnsi="Arial" w:cs="Arial"/>
                <w:sz w:val="18"/>
                <w:szCs w:val="18"/>
              </w:rPr>
              <w:t xml:space="preserve">: </w:t>
            </w:r>
            <w:r w:rsidR="00C76714">
              <w:rPr>
                <w:rFonts w:ascii="Arial" w:hAnsi="Arial" w:cs="Arial"/>
                <w:sz w:val="18"/>
                <w:szCs w:val="18"/>
              </w:rPr>
              <w:t>ХХХХХХ</w:t>
            </w:r>
          </w:p>
          <w:p w14:paraId="5A831896" w14:textId="77777777" w:rsidR="00755306" w:rsidRPr="000918B4" w:rsidRDefault="00755306" w:rsidP="000918B4">
            <w:pPr>
              <w:pStyle w:val="20"/>
              <w:spacing w:line="276" w:lineRule="auto"/>
              <w:ind w:right="283"/>
              <w:rPr>
                <w:rFonts w:ascii="Arial" w:hAnsi="Arial" w:cs="Arial"/>
                <w:sz w:val="18"/>
                <w:szCs w:val="18"/>
              </w:rPr>
            </w:pPr>
            <w:r w:rsidRPr="000918B4">
              <w:rPr>
                <w:rFonts w:ascii="Arial" w:hAnsi="Arial" w:cs="Arial"/>
                <w:sz w:val="18"/>
                <w:szCs w:val="18"/>
              </w:rPr>
              <w:t>Платежные реквизиты:</w:t>
            </w:r>
          </w:p>
          <w:p w14:paraId="725323EE" w14:textId="6BC4AF26" w:rsidR="005B66F5"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Р/с</w:t>
            </w:r>
            <w:r w:rsidR="00C624F2" w:rsidRPr="000918B4">
              <w:rPr>
                <w:rFonts w:ascii="Arial" w:hAnsi="Arial" w:cs="Arial"/>
                <w:sz w:val="18"/>
                <w:szCs w:val="18"/>
              </w:rPr>
              <w:t xml:space="preserve">: </w:t>
            </w:r>
            <w:r w:rsidR="00C76714">
              <w:rPr>
                <w:rFonts w:ascii="Arial" w:hAnsi="Arial" w:cs="Arial"/>
                <w:sz w:val="18"/>
                <w:szCs w:val="18"/>
              </w:rPr>
              <w:t>ХХХХХХХХ</w:t>
            </w:r>
          </w:p>
          <w:p w14:paraId="73804574" w14:textId="48514F9E" w:rsidR="00C76714" w:rsidRDefault="0084645B" w:rsidP="000918B4">
            <w:pPr>
              <w:pStyle w:val="20"/>
              <w:spacing w:line="276" w:lineRule="auto"/>
              <w:ind w:right="283"/>
              <w:rPr>
                <w:rFonts w:ascii="Arial" w:hAnsi="Arial" w:cs="Arial"/>
                <w:sz w:val="18"/>
                <w:szCs w:val="18"/>
              </w:rPr>
            </w:pPr>
            <w:r w:rsidRPr="0084645B">
              <w:rPr>
                <w:rFonts w:ascii="Arial" w:hAnsi="Arial" w:cs="Arial"/>
                <w:sz w:val="18"/>
                <w:szCs w:val="18"/>
              </w:rPr>
              <w:t xml:space="preserve">в Филиале </w:t>
            </w:r>
            <w:r w:rsidR="00C76714">
              <w:rPr>
                <w:rFonts w:ascii="Arial" w:hAnsi="Arial" w:cs="Arial"/>
                <w:sz w:val="18"/>
                <w:szCs w:val="18"/>
              </w:rPr>
              <w:t>ХХХХХХХХ</w:t>
            </w:r>
          </w:p>
          <w:p w14:paraId="7633483E" w14:textId="237808DE" w:rsidR="0029033F"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К/с</w:t>
            </w:r>
            <w:r w:rsidR="00C624F2" w:rsidRPr="000918B4">
              <w:rPr>
                <w:rFonts w:ascii="Arial" w:hAnsi="Arial" w:cs="Arial"/>
                <w:sz w:val="18"/>
                <w:szCs w:val="18"/>
              </w:rPr>
              <w:t xml:space="preserve">: </w:t>
            </w:r>
            <w:r w:rsidR="00C76714">
              <w:rPr>
                <w:rFonts w:ascii="Arial" w:hAnsi="Arial" w:cs="Arial"/>
                <w:sz w:val="18"/>
                <w:szCs w:val="18"/>
              </w:rPr>
              <w:t>ХХХХХХХ</w:t>
            </w:r>
          </w:p>
          <w:p w14:paraId="28677114" w14:textId="41A044E9" w:rsidR="0029033F" w:rsidRPr="000918B4" w:rsidRDefault="0029033F" w:rsidP="00C76714">
            <w:pPr>
              <w:pStyle w:val="20"/>
              <w:spacing w:line="276" w:lineRule="auto"/>
              <w:ind w:right="283"/>
              <w:rPr>
                <w:rFonts w:ascii="Arial" w:hAnsi="Arial" w:cs="Arial"/>
                <w:sz w:val="18"/>
                <w:szCs w:val="18"/>
              </w:rPr>
            </w:pPr>
            <w:r w:rsidRPr="000918B4">
              <w:rPr>
                <w:rFonts w:ascii="Arial" w:hAnsi="Arial" w:cs="Arial"/>
                <w:sz w:val="18"/>
                <w:szCs w:val="18"/>
              </w:rPr>
              <w:t>БИК</w:t>
            </w:r>
            <w:r w:rsidR="00C624F2" w:rsidRPr="000918B4">
              <w:rPr>
                <w:rFonts w:ascii="Arial" w:hAnsi="Arial" w:cs="Arial"/>
                <w:sz w:val="18"/>
                <w:szCs w:val="18"/>
              </w:rPr>
              <w:t xml:space="preserve">: </w:t>
            </w:r>
            <w:r w:rsidR="00C76714">
              <w:rPr>
                <w:rFonts w:ascii="Arial" w:hAnsi="Arial" w:cs="Arial"/>
                <w:sz w:val="18"/>
                <w:szCs w:val="18"/>
              </w:rPr>
              <w:t>ХХХХХХХ</w:t>
            </w:r>
          </w:p>
        </w:tc>
        <w:tc>
          <w:tcPr>
            <w:tcW w:w="4819" w:type="dxa"/>
          </w:tcPr>
          <w:p w14:paraId="2369DE2A" w14:textId="77777777" w:rsidR="0029033F" w:rsidRPr="000918B4" w:rsidRDefault="0029033F" w:rsidP="000918B4">
            <w:pPr>
              <w:spacing w:line="276" w:lineRule="auto"/>
              <w:ind w:right="283"/>
              <w:jc w:val="both"/>
              <w:rPr>
                <w:rFonts w:ascii="Arial" w:hAnsi="Arial" w:cs="Arial"/>
                <w:b/>
                <w:bCs/>
                <w:sz w:val="18"/>
                <w:szCs w:val="18"/>
              </w:rPr>
            </w:pPr>
            <w:r w:rsidRPr="000918B4">
              <w:rPr>
                <w:rFonts w:ascii="Arial" w:hAnsi="Arial" w:cs="Arial"/>
                <w:b/>
                <w:bCs/>
                <w:sz w:val="18"/>
                <w:szCs w:val="18"/>
              </w:rPr>
              <w:t>Лицензиат:</w:t>
            </w:r>
          </w:p>
          <w:p w14:paraId="2F7CB931" w14:textId="4422D013" w:rsidR="0029033F" w:rsidRDefault="00C624F2" w:rsidP="000918B4">
            <w:pPr>
              <w:pStyle w:val="20"/>
              <w:spacing w:line="276" w:lineRule="auto"/>
              <w:ind w:right="0"/>
              <w:jc w:val="left"/>
              <w:rPr>
                <w:rFonts w:ascii="Arial" w:hAnsi="Arial" w:cs="Arial"/>
                <w:sz w:val="18"/>
                <w:szCs w:val="18"/>
              </w:rPr>
            </w:pPr>
            <w:r w:rsidRPr="000918B4">
              <w:rPr>
                <w:rFonts w:ascii="Arial" w:hAnsi="Arial" w:cs="Arial"/>
                <w:sz w:val="18"/>
                <w:szCs w:val="18"/>
              </w:rPr>
              <w:t>Общество</w:t>
            </w:r>
            <w:r w:rsidR="00D808B8" w:rsidRPr="000918B4">
              <w:rPr>
                <w:rFonts w:ascii="Arial" w:hAnsi="Arial" w:cs="Arial"/>
                <w:sz w:val="18"/>
                <w:szCs w:val="18"/>
              </w:rPr>
              <w:t xml:space="preserve"> </w:t>
            </w:r>
            <w:r w:rsidRPr="000918B4">
              <w:rPr>
                <w:rFonts w:ascii="Arial" w:hAnsi="Arial" w:cs="Arial"/>
                <w:sz w:val="18"/>
                <w:szCs w:val="18"/>
              </w:rPr>
              <w:t xml:space="preserve">с ограниченной ответственностью               </w:t>
            </w:r>
            <w:r w:rsidR="0029033F" w:rsidRPr="000918B4">
              <w:rPr>
                <w:rFonts w:ascii="Arial" w:hAnsi="Arial" w:cs="Arial"/>
                <w:sz w:val="18"/>
                <w:szCs w:val="18"/>
              </w:rPr>
              <w:t>«Виртуальные инфраструктуры»</w:t>
            </w:r>
          </w:p>
          <w:p w14:paraId="044806BB" w14:textId="77777777" w:rsidR="00B5528D" w:rsidRPr="000918B4" w:rsidRDefault="00B5528D" w:rsidP="000918B4">
            <w:pPr>
              <w:pStyle w:val="20"/>
              <w:spacing w:line="276" w:lineRule="auto"/>
              <w:ind w:right="0"/>
              <w:jc w:val="left"/>
              <w:rPr>
                <w:rFonts w:ascii="Arial" w:hAnsi="Arial" w:cs="Arial"/>
                <w:sz w:val="18"/>
                <w:szCs w:val="18"/>
              </w:rPr>
            </w:pPr>
          </w:p>
          <w:p w14:paraId="5ED94EA9" w14:textId="06E3F262" w:rsidR="0029033F" w:rsidRPr="000918B4" w:rsidRDefault="002F09CC" w:rsidP="000918B4">
            <w:pPr>
              <w:pStyle w:val="20"/>
              <w:spacing w:line="276" w:lineRule="auto"/>
              <w:ind w:right="34"/>
              <w:rPr>
                <w:rFonts w:ascii="Arial" w:hAnsi="Arial" w:cs="Arial"/>
                <w:sz w:val="18"/>
                <w:szCs w:val="18"/>
              </w:rPr>
            </w:pPr>
            <w:proofErr w:type="spellStart"/>
            <w:r w:rsidRPr="000918B4">
              <w:rPr>
                <w:rFonts w:ascii="Arial" w:hAnsi="Arial" w:cs="Arial"/>
                <w:sz w:val="18"/>
                <w:szCs w:val="18"/>
              </w:rPr>
              <w:t>Юр.а</w:t>
            </w:r>
            <w:r w:rsidR="0029033F" w:rsidRPr="000918B4">
              <w:rPr>
                <w:rFonts w:ascii="Arial" w:hAnsi="Arial" w:cs="Arial"/>
                <w:sz w:val="18"/>
                <w:szCs w:val="18"/>
              </w:rPr>
              <w:t>дрес</w:t>
            </w:r>
            <w:proofErr w:type="spellEnd"/>
            <w:r w:rsidR="0029033F" w:rsidRPr="000918B4">
              <w:rPr>
                <w:rFonts w:ascii="Arial" w:hAnsi="Arial" w:cs="Arial"/>
                <w:sz w:val="18"/>
                <w:szCs w:val="18"/>
              </w:rPr>
              <w:t>:</w:t>
            </w:r>
            <w:r w:rsidR="00D808B8" w:rsidRPr="000918B4">
              <w:rPr>
                <w:rFonts w:ascii="Arial" w:hAnsi="Arial" w:cs="Arial"/>
                <w:sz w:val="18"/>
                <w:szCs w:val="18"/>
              </w:rPr>
              <w:t xml:space="preserve"> </w:t>
            </w:r>
            <w:r w:rsidR="0029033F" w:rsidRPr="000918B4">
              <w:rPr>
                <w:rFonts w:ascii="Arial" w:hAnsi="Arial" w:cs="Arial"/>
                <w:sz w:val="18"/>
                <w:szCs w:val="18"/>
              </w:rPr>
              <w:t>123557,</w:t>
            </w:r>
            <w:r w:rsidR="00C624F2" w:rsidRPr="000918B4">
              <w:rPr>
                <w:rFonts w:ascii="Arial" w:hAnsi="Arial" w:cs="Arial"/>
                <w:sz w:val="18"/>
                <w:szCs w:val="18"/>
              </w:rPr>
              <w:t xml:space="preserve"> </w:t>
            </w:r>
            <w:proofErr w:type="spellStart"/>
            <w:r w:rsidR="0029033F" w:rsidRPr="000918B4">
              <w:rPr>
                <w:rFonts w:ascii="Arial" w:hAnsi="Arial" w:cs="Arial"/>
                <w:sz w:val="18"/>
                <w:szCs w:val="18"/>
              </w:rPr>
              <w:t>г.Москва</w:t>
            </w:r>
            <w:proofErr w:type="spellEnd"/>
            <w:r w:rsidR="0029033F" w:rsidRPr="000918B4">
              <w:rPr>
                <w:rFonts w:ascii="Arial" w:hAnsi="Arial" w:cs="Arial"/>
                <w:sz w:val="18"/>
                <w:szCs w:val="18"/>
              </w:rPr>
              <w:t>,</w:t>
            </w:r>
            <w:r w:rsidR="00C624F2" w:rsidRPr="000918B4">
              <w:rPr>
                <w:rFonts w:ascii="Arial" w:hAnsi="Arial" w:cs="Arial"/>
                <w:sz w:val="18"/>
                <w:szCs w:val="18"/>
              </w:rPr>
              <w:t xml:space="preserve"> </w:t>
            </w:r>
            <w:proofErr w:type="spellStart"/>
            <w:r w:rsidR="00D808B8" w:rsidRPr="000918B4">
              <w:rPr>
                <w:rFonts w:ascii="Arial" w:hAnsi="Arial" w:cs="Arial"/>
                <w:sz w:val="18"/>
                <w:szCs w:val="18"/>
              </w:rPr>
              <w:t>ул.</w:t>
            </w:r>
            <w:r w:rsidR="0029033F" w:rsidRPr="000918B4">
              <w:rPr>
                <w:rFonts w:ascii="Arial" w:hAnsi="Arial" w:cs="Arial"/>
                <w:sz w:val="18"/>
                <w:szCs w:val="18"/>
              </w:rPr>
              <w:t>Пресненский</w:t>
            </w:r>
            <w:proofErr w:type="spellEnd"/>
            <w:r w:rsidR="0029033F" w:rsidRPr="000918B4">
              <w:rPr>
                <w:rFonts w:ascii="Arial" w:hAnsi="Arial" w:cs="Arial"/>
                <w:sz w:val="18"/>
                <w:szCs w:val="18"/>
              </w:rPr>
              <w:t xml:space="preserve"> Вал, д.14</w:t>
            </w:r>
          </w:p>
          <w:p w14:paraId="51AB9CA2" w14:textId="2AC2FD2B" w:rsidR="0029033F" w:rsidRPr="000918B4" w:rsidRDefault="008A08EA" w:rsidP="000918B4">
            <w:pPr>
              <w:pStyle w:val="20"/>
              <w:spacing w:line="276" w:lineRule="auto"/>
              <w:ind w:right="283"/>
              <w:rPr>
                <w:rFonts w:ascii="Arial" w:hAnsi="Arial" w:cs="Arial"/>
                <w:sz w:val="18"/>
                <w:szCs w:val="18"/>
              </w:rPr>
            </w:pPr>
            <w:r w:rsidRPr="000918B4">
              <w:rPr>
                <w:rFonts w:ascii="Arial" w:hAnsi="Arial" w:cs="Arial"/>
                <w:sz w:val="18"/>
                <w:szCs w:val="18"/>
              </w:rPr>
              <w:t xml:space="preserve">ИНН/КПП </w:t>
            </w:r>
            <w:r w:rsidR="009C3459" w:rsidRPr="00CB63DD">
              <w:rPr>
                <w:rFonts w:ascii="Arial" w:hAnsi="Arial" w:cs="Arial"/>
                <w:sz w:val="18"/>
                <w:szCs w:val="18"/>
              </w:rPr>
              <w:t xml:space="preserve"> </w:t>
            </w:r>
            <w:r w:rsidRPr="000918B4">
              <w:rPr>
                <w:rFonts w:ascii="Arial" w:hAnsi="Arial" w:cs="Arial"/>
                <w:sz w:val="18"/>
                <w:szCs w:val="18"/>
              </w:rPr>
              <w:t xml:space="preserve">7703765969/770301001 </w:t>
            </w:r>
          </w:p>
          <w:p w14:paraId="3FA4DAA1" w14:textId="1E9C4C71" w:rsidR="0029033F"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ОГРН</w:t>
            </w:r>
            <w:r w:rsidR="009C3459" w:rsidRPr="00CB63DD">
              <w:rPr>
                <w:rFonts w:ascii="Arial" w:hAnsi="Arial" w:cs="Arial"/>
                <w:sz w:val="18"/>
                <w:szCs w:val="18"/>
              </w:rPr>
              <w:t xml:space="preserve"> </w:t>
            </w:r>
            <w:r w:rsidRPr="000918B4">
              <w:rPr>
                <w:rFonts w:ascii="Arial" w:hAnsi="Arial" w:cs="Arial"/>
                <w:sz w:val="18"/>
                <w:szCs w:val="18"/>
              </w:rPr>
              <w:t xml:space="preserve"> 1127746253656</w:t>
            </w:r>
          </w:p>
          <w:p w14:paraId="458FE083" w14:textId="77777777" w:rsidR="0029033F"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Платежные реквизиты:</w:t>
            </w:r>
          </w:p>
          <w:p w14:paraId="3BA4C8C6" w14:textId="77777777" w:rsidR="0029033F"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Р/с 40702810500000054378</w:t>
            </w:r>
          </w:p>
          <w:p w14:paraId="3BB71CD6" w14:textId="77777777" w:rsidR="0029033F" w:rsidRPr="000918B4" w:rsidRDefault="00B93396" w:rsidP="000918B4">
            <w:pPr>
              <w:pStyle w:val="20"/>
              <w:spacing w:line="276" w:lineRule="auto"/>
              <w:ind w:right="283"/>
              <w:rPr>
                <w:rFonts w:ascii="Arial" w:hAnsi="Arial" w:cs="Arial"/>
                <w:sz w:val="18"/>
                <w:szCs w:val="18"/>
              </w:rPr>
            </w:pPr>
            <w:r w:rsidRPr="000918B4">
              <w:rPr>
                <w:rFonts w:ascii="Arial" w:hAnsi="Arial" w:cs="Arial"/>
                <w:sz w:val="18"/>
                <w:szCs w:val="18"/>
              </w:rPr>
              <w:t>в «ВТБ» (П</w:t>
            </w:r>
            <w:r w:rsidR="0029033F" w:rsidRPr="000918B4">
              <w:rPr>
                <w:rFonts w:ascii="Arial" w:hAnsi="Arial" w:cs="Arial"/>
                <w:sz w:val="18"/>
                <w:szCs w:val="18"/>
              </w:rPr>
              <w:t>АО) г. Москва</w:t>
            </w:r>
          </w:p>
          <w:p w14:paraId="7ADA0D76" w14:textId="77777777" w:rsidR="0029033F"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К/с 30101810100000000716</w:t>
            </w:r>
          </w:p>
          <w:p w14:paraId="1A437243" w14:textId="77777777" w:rsidR="0029033F" w:rsidRPr="000918B4" w:rsidRDefault="0029033F" w:rsidP="000918B4">
            <w:pPr>
              <w:pStyle w:val="20"/>
              <w:spacing w:line="276" w:lineRule="auto"/>
              <w:ind w:right="283"/>
              <w:rPr>
                <w:rFonts w:ascii="Arial" w:hAnsi="Arial" w:cs="Arial"/>
                <w:sz w:val="18"/>
                <w:szCs w:val="18"/>
              </w:rPr>
            </w:pPr>
            <w:r w:rsidRPr="000918B4">
              <w:rPr>
                <w:rFonts w:ascii="Arial" w:hAnsi="Arial" w:cs="Arial"/>
                <w:sz w:val="18"/>
                <w:szCs w:val="18"/>
              </w:rPr>
              <w:t>БИК 044525716</w:t>
            </w:r>
          </w:p>
          <w:p w14:paraId="28833AB3" w14:textId="77777777" w:rsidR="0029033F" w:rsidRPr="000918B4" w:rsidRDefault="0029033F" w:rsidP="000918B4">
            <w:pPr>
              <w:tabs>
                <w:tab w:val="left" w:pos="3402"/>
              </w:tabs>
              <w:spacing w:line="276" w:lineRule="auto"/>
              <w:ind w:right="283"/>
              <w:jc w:val="both"/>
              <w:rPr>
                <w:rFonts w:ascii="Arial" w:hAnsi="Arial" w:cs="Arial"/>
                <w:sz w:val="18"/>
                <w:szCs w:val="18"/>
              </w:rPr>
            </w:pPr>
          </w:p>
        </w:tc>
        <w:tc>
          <w:tcPr>
            <w:tcW w:w="567" w:type="dxa"/>
          </w:tcPr>
          <w:p w14:paraId="4D6FAE02" w14:textId="77777777" w:rsidR="0029033F" w:rsidRPr="000918B4" w:rsidRDefault="0029033F" w:rsidP="000918B4">
            <w:pPr>
              <w:spacing w:before="120" w:line="276" w:lineRule="auto"/>
              <w:ind w:right="708"/>
              <w:jc w:val="center"/>
              <w:rPr>
                <w:rFonts w:ascii="Arial" w:hAnsi="Arial" w:cs="Arial"/>
                <w:sz w:val="18"/>
                <w:szCs w:val="18"/>
              </w:rPr>
            </w:pPr>
            <w:r w:rsidRPr="000918B4">
              <w:rPr>
                <w:rFonts w:ascii="Arial" w:hAnsi="Arial" w:cs="Arial"/>
                <w:sz w:val="18"/>
                <w:szCs w:val="18"/>
              </w:rPr>
              <w:t> </w:t>
            </w:r>
          </w:p>
        </w:tc>
        <w:tc>
          <w:tcPr>
            <w:tcW w:w="4678" w:type="dxa"/>
          </w:tcPr>
          <w:p w14:paraId="5073596B" w14:textId="77777777" w:rsidR="0029033F" w:rsidRPr="000918B4" w:rsidRDefault="0029033F" w:rsidP="000918B4">
            <w:pPr>
              <w:pStyle w:val="20"/>
              <w:spacing w:line="276" w:lineRule="auto"/>
              <w:ind w:right="283"/>
              <w:rPr>
                <w:rFonts w:ascii="Arial" w:hAnsi="Arial" w:cs="Arial"/>
                <w:sz w:val="18"/>
                <w:szCs w:val="18"/>
              </w:rPr>
            </w:pPr>
          </w:p>
        </w:tc>
      </w:tr>
      <w:tr w:rsidR="0029033F" w:rsidRPr="000918B4" w14:paraId="51A1B821" w14:textId="77777777" w:rsidTr="006A1D11">
        <w:trPr>
          <w:trHeight w:val="80"/>
        </w:trPr>
        <w:tc>
          <w:tcPr>
            <w:tcW w:w="4962" w:type="dxa"/>
          </w:tcPr>
          <w:p w14:paraId="15BD29FE" w14:textId="058B8D72" w:rsidR="00C624F2" w:rsidRDefault="0084645B" w:rsidP="000918B4">
            <w:pPr>
              <w:pStyle w:val="20"/>
              <w:spacing w:line="276" w:lineRule="auto"/>
              <w:ind w:right="283"/>
              <w:rPr>
                <w:rFonts w:ascii="Arial" w:hAnsi="Arial" w:cs="Arial"/>
                <w:bCs/>
                <w:sz w:val="18"/>
                <w:szCs w:val="18"/>
              </w:rPr>
            </w:pPr>
            <w:r>
              <w:rPr>
                <w:rFonts w:ascii="Arial" w:hAnsi="Arial" w:cs="Arial"/>
                <w:bCs/>
                <w:sz w:val="18"/>
                <w:szCs w:val="18"/>
              </w:rPr>
              <w:t>Генеральный директор</w:t>
            </w:r>
          </w:p>
          <w:p w14:paraId="57342587" w14:textId="77777777" w:rsidR="00951079" w:rsidRPr="000918B4" w:rsidRDefault="00951079" w:rsidP="000918B4">
            <w:pPr>
              <w:pStyle w:val="20"/>
              <w:spacing w:line="276" w:lineRule="auto"/>
              <w:ind w:right="283"/>
              <w:rPr>
                <w:rFonts w:ascii="Arial" w:hAnsi="Arial" w:cs="Arial"/>
                <w:b/>
                <w:bCs/>
                <w:sz w:val="18"/>
                <w:szCs w:val="18"/>
              </w:rPr>
            </w:pPr>
          </w:p>
          <w:p w14:paraId="11BB3D87" w14:textId="77777777" w:rsidR="00951079" w:rsidRDefault="00951079" w:rsidP="000918B4">
            <w:pPr>
              <w:pStyle w:val="20"/>
              <w:spacing w:line="276" w:lineRule="auto"/>
              <w:ind w:right="283"/>
              <w:rPr>
                <w:rFonts w:ascii="Arial" w:hAnsi="Arial" w:cs="Arial"/>
                <w:sz w:val="18"/>
                <w:szCs w:val="18"/>
              </w:rPr>
            </w:pPr>
          </w:p>
          <w:p w14:paraId="1500C287" w14:textId="287B34A2" w:rsidR="0029033F" w:rsidRPr="000918B4" w:rsidRDefault="00C624F2" w:rsidP="00C76714">
            <w:pPr>
              <w:pStyle w:val="20"/>
              <w:spacing w:line="276" w:lineRule="auto"/>
              <w:ind w:right="283"/>
              <w:rPr>
                <w:rFonts w:ascii="Arial" w:hAnsi="Arial" w:cs="Arial"/>
                <w:sz w:val="18"/>
                <w:szCs w:val="18"/>
              </w:rPr>
            </w:pPr>
            <w:r w:rsidRPr="000918B4">
              <w:rPr>
                <w:rFonts w:ascii="Arial" w:hAnsi="Arial" w:cs="Arial"/>
                <w:sz w:val="18"/>
                <w:szCs w:val="18"/>
              </w:rPr>
              <w:t>__</w:t>
            </w:r>
            <w:r w:rsidR="009C3459" w:rsidRPr="00951079">
              <w:rPr>
                <w:rFonts w:ascii="Arial" w:hAnsi="Arial" w:cs="Arial"/>
                <w:sz w:val="18"/>
                <w:szCs w:val="18"/>
              </w:rPr>
              <w:t>__</w:t>
            </w:r>
            <w:r w:rsidRPr="000918B4">
              <w:rPr>
                <w:rFonts w:ascii="Arial" w:hAnsi="Arial" w:cs="Arial"/>
                <w:sz w:val="18"/>
                <w:szCs w:val="18"/>
              </w:rPr>
              <w:t>___</w:t>
            </w:r>
            <w:r w:rsidR="00E368C4" w:rsidRPr="000918B4">
              <w:rPr>
                <w:rFonts w:ascii="Arial" w:hAnsi="Arial" w:cs="Arial"/>
                <w:sz w:val="18"/>
                <w:szCs w:val="18"/>
              </w:rPr>
              <w:t>(</w:t>
            </w:r>
            <w:r w:rsidR="00C76714">
              <w:rPr>
                <w:rFonts w:ascii="Arial" w:hAnsi="Arial" w:cs="Arial"/>
                <w:sz w:val="18"/>
                <w:szCs w:val="18"/>
              </w:rPr>
              <w:t>ХХХХХХХХХХХ</w:t>
            </w:r>
            <w:r w:rsidRPr="000918B4">
              <w:rPr>
                <w:rFonts w:ascii="Arial" w:hAnsi="Arial" w:cs="Arial"/>
                <w:sz w:val="18"/>
                <w:szCs w:val="18"/>
              </w:rPr>
              <w:t>)</w:t>
            </w:r>
          </w:p>
        </w:tc>
        <w:tc>
          <w:tcPr>
            <w:tcW w:w="4819" w:type="dxa"/>
          </w:tcPr>
          <w:p w14:paraId="23BD0EBD" w14:textId="77777777" w:rsidR="00C72155" w:rsidRDefault="00C72155" w:rsidP="000918B4">
            <w:pPr>
              <w:pStyle w:val="20"/>
              <w:spacing w:line="276" w:lineRule="auto"/>
              <w:ind w:right="283"/>
              <w:rPr>
                <w:rFonts w:ascii="Arial" w:hAnsi="Arial" w:cs="Arial"/>
                <w:sz w:val="18"/>
                <w:szCs w:val="18"/>
              </w:rPr>
            </w:pPr>
            <w:r w:rsidRPr="000918B4">
              <w:rPr>
                <w:rFonts w:ascii="Arial" w:hAnsi="Arial" w:cs="Arial"/>
                <w:sz w:val="18"/>
                <w:szCs w:val="18"/>
              </w:rPr>
              <w:t>Руководитель службы клиентского сервиса</w:t>
            </w:r>
          </w:p>
          <w:p w14:paraId="0690A2CF" w14:textId="77777777" w:rsidR="00951079" w:rsidRDefault="00951079" w:rsidP="000918B4">
            <w:pPr>
              <w:pStyle w:val="20"/>
              <w:spacing w:line="276" w:lineRule="auto"/>
              <w:ind w:right="283"/>
              <w:rPr>
                <w:rFonts w:ascii="Arial" w:hAnsi="Arial" w:cs="Arial"/>
                <w:sz w:val="18"/>
                <w:szCs w:val="18"/>
              </w:rPr>
            </w:pPr>
          </w:p>
          <w:p w14:paraId="75C28EDA" w14:textId="77777777" w:rsidR="00951079" w:rsidRPr="000918B4" w:rsidRDefault="00951079" w:rsidP="000918B4">
            <w:pPr>
              <w:pStyle w:val="20"/>
              <w:spacing w:line="276" w:lineRule="auto"/>
              <w:ind w:right="283"/>
              <w:rPr>
                <w:rFonts w:ascii="Arial" w:hAnsi="Arial" w:cs="Arial"/>
                <w:sz w:val="18"/>
                <w:szCs w:val="18"/>
              </w:rPr>
            </w:pPr>
          </w:p>
          <w:p w14:paraId="26EB37F0" w14:textId="77777777" w:rsidR="00C72155" w:rsidRPr="000918B4" w:rsidRDefault="00C72155" w:rsidP="000918B4">
            <w:pPr>
              <w:pStyle w:val="20"/>
              <w:spacing w:line="276" w:lineRule="auto"/>
              <w:ind w:right="283"/>
              <w:rPr>
                <w:rFonts w:ascii="Arial" w:hAnsi="Arial" w:cs="Arial"/>
                <w:sz w:val="18"/>
                <w:szCs w:val="18"/>
              </w:rPr>
            </w:pPr>
            <w:r w:rsidRPr="000918B4">
              <w:rPr>
                <w:rFonts w:ascii="Arial" w:hAnsi="Arial" w:cs="Arial"/>
                <w:sz w:val="18"/>
                <w:szCs w:val="18"/>
              </w:rPr>
              <w:t>__________(Колерова Елизавета Юрьевна)</w:t>
            </w:r>
          </w:p>
          <w:p w14:paraId="47D24D1A" w14:textId="6776C3D2" w:rsidR="0029033F" w:rsidRPr="009C3459" w:rsidRDefault="00C72155" w:rsidP="009C3459">
            <w:pPr>
              <w:spacing w:line="276" w:lineRule="auto"/>
              <w:ind w:right="283"/>
              <w:jc w:val="both"/>
              <w:rPr>
                <w:rFonts w:ascii="Arial" w:hAnsi="Arial" w:cs="Arial"/>
                <w:sz w:val="14"/>
                <w:szCs w:val="14"/>
              </w:rPr>
            </w:pPr>
            <w:r w:rsidRPr="009C3459">
              <w:rPr>
                <w:rFonts w:ascii="Arial" w:hAnsi="Arial" w:cs="Arial"/>
                <w:sz w:val="14"/>
                <w:szCs w:val="14"/>
              </w:rPr>
              <w:t xml:space="preserve">                   </w:t>
            </w:r>
            <w:r w:rsidR="009C3459" w:rsidRPr="00CB63DD">
              <w:rPr>
                <w:rFonts w:ascii="Arial" w:hAnsi="Arial" w:cs="Arial"/>
                <w:sz w:val="14"/>
                <w:szCs w:val="14"/>
              </w:rPr>
              <w:t xml:space="preserve">          </w:t>
            </w:r>
            <w:r w:rsidRPr="009C3459">
              <w:rPr>
                <w:rFonts w:ascii="Arial" w:hAnsi="Arial" w:cs="Arial"/>
                <w:sz w:val="14"/>
                <w:szCs w:val="14"/>
              </w:rPr>
              <w:t>Доверенность № 14 от 16.09.2015 г</w:t>
            </w:r>
            <w:r w:rsidR="002F09CC" w:rsidRPr="009C3459">
              <w:rPr>
                <w:rFonts w:ascii="Arial" w:hAnsi="Arial" w:cs="Arial"/>
                <w:sz w:val="14"/>
                <w:szCs w:val="14"/>
              </w:rPr>
              <w:t>.</w:t>
            </w:r>
          </w:p>
        </w:tc>
        <w:tc>
          <w:tcPr>
            <w:tcW w:w="567" w:type="dxa"/>
          </w:tcPr>
          <w:p w14:paraId="69E4BA61" w14:textId="77777777" w:rsidR="0029033F" w:rsidRPr="000918B4" w:rsidRDefault="0029033F" w:rsidP="000918B4">
            <w:pPr>
              <w:spacing w:before="120" w:line="276" w:lineRule="auto"/>
              <w:ind w:right="708"/>
              <w:jc w:val="center"/>
              <w:rPr>
                <w:rFonts w:ascii="Arial" w:hAnsi="Arial" w:cs="Arial"/>
                <w:b/>
                <w:sz w:val="18"/>
                <w:szCs w:val="18"/>
              </w:rPr>
            </w:pPr>
            <w:r w:rsidRPr="000918B4">
              <w:rPr>
                <w:rFonts w:ascii="Arial" w:hAnsi="Arial" w:cs="Arial"/>
                <w:sz w:val="18"/>
                <w:szCs w:val="18"/>
              </w:rPr>
              <w:t> </w:t>
            </w:r>
          </w:p>
        </w:tc>
        <w:tc>
          <w:tcPr>
            <w:tcW w:w="4678" w:type="dxa"/>
          </w:tcPr>
          <w:p w14:paraId="06CF1693" w14:textId="77777777" w:rsidR="0029033F" w:rsidRPr="000918B4" w:rsidRDefault="0029033F" w:rsidP="000918B4">
            <w:pPr>
              <w:pStyle w:val="20"/>
              <w:spacing w:line="276" w:lineRule="auto"/>
              <w:ind w:right="283"/>
              <w:rPr>
                <w:rFonts w:ascii="Arial" w:hAnsi="Arial" w:cs="Arial"/>
                <w:sz w:val="18"/>
                <w:szCs w:val="18"/>
              </w:rPr>
            </w:pPr>
          </w:p>
        </w:tc>
      </w:tr>
    </w:tbl>
    <w:p w14:paraId="4421A2B4" w14:textId="77777777" w:rsidR="0029033F" w:rsidRPr="00724998" w:rsidRDefault="0029033F" w:rsidP="00A33F09">
      <w:pPr>
        <w:rPr>
          <w:rFonts w:ascii="Arial" w:hAnsi="Arial" w:cs="Arial"/>
          <w:sz w:val="20"/>
          <w:szCs w:val="20"/>
        </w:rPr>
      </w:pPr>
    </w:p>
    <w:p w14:paraId="596BAFA0" w14:textId="77777777" w:rsidR="0029033F" w:rsidRPr="00724998" w:rsidRDefault="0029033F" w:rsidP="0029033F">
      <w:pPr>
        <w:rPr>
          <w:rFonts w:ascii="Arial" w:hAnsi="Arial" w:cs="Arial"/>
          <w:sz w:val="20"/>
          <w:szCs w:val="20"/>
        </w:rPr>
      </w:pPr>
    </w:p>
    <w:p w14:paraId="133D7DF8" w14:textId="4720950C" w:rsidR="0029033F" w:rsidRPr="006A1D11" w:rsidRDefault="006A1D11" w:rsidP="006A1D11">
      <w:pPr>
        <w:tabs>
          <w:tab w:val="center" w:pos="4819"/>
        </w:tabs>
        <w:rPr>
          <w:rFonts w:ascii="Arial" w:hAnsi="Arial" w:cs="Arial"/>
          <w:sz w:val="18"/>
          <w:szCs w:val="20"/>
        </w:rPr>
      </w:pPr>
      <w:proofErr w:type="spellStart"/>
      <w:r w:rsidRPr="006A1D11">
        <w:rPr>
          <w:rFonts w:ascii="Arial" w:hAnsi="Arial" w:cs="Arial"/>
          <w:sz w:val="18"/>
          <w:szCs w:val="20"/>
        </w:rPr>
        <w:t>м.п</w:t>
      </w:r>
      <w:proofErr w:type="spellEnd"/>
      <w:r w:rsidRPr="006A1D11">
        <w:rPr>
          <w:rFonts w:ascii="Arial" w:hAnsi="Arial" w:cs="Arial"/>
          <w:sz w:val="18"/>
          <w:szCs w:val="20"/>
        </w:rPr>
        <w:t>.</w:t>
      </w:r>
      <w:bookmarkStart w:id="0" w:name="_GoBack"/>
      <w:bookmarkEnd w:id="0"/>
      <w:r>
        <w:rPr>
          <w:rFonts w:ascii="Arial" w:hAnsi="Arial" w:cs="Arial"/>
          <w:sz w:val="18"/>
          <w:szCs w:val="20"/>
        </w:rPr>
        <w:tab/>
        <w:t xml:space="preserve">                 </w:t>
      </w:r>
      <w:proofErr w:type="spellStart"/>
      <w:r>
        <w:rPr>
          <w:rFonts w:ascii="Arial" w:hAnsi="Arial" w:cs="Arial"/>
          <w:sz w:val="18"/>
          <w:szCs w:val="20"/>
        </w:rPr>
        <w:t>м.п</w:t>
      </w:r>
      <w:proofErr w:type="spellEnd"/>
      <w:r>
        <w:rPr>
          <w:rFonts w:ascii="Arial" w:hAnsi="Arial" w:cs="Arial"/>
          <w:sz w:val="18"/>
          <w:szCs w:val="20"/>
        </w:rPr>
        <w:t>.</w:t>
      </w:r>
    </w:p>
    <w:sectPr w:rsidR="0029033F" w:rsidRPr="006A1D11" w:rsidSect="006A1D11">
      <w:footerReference w:type="default" r:id="rId12"/>
      <w:pgSz w:w="11906" w:h="16838"/>
      <w:pgMar w:top="851" w:right="1133" w:bottom="680" w:left="1134"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01BD" w14:textId="77777777" w:rsidR="000171E0" w:rsidRDefault="000171E0">
      <w:r>
        <w:separator/>
      </w:r>
    </w:p>
  </w:endnote>
  <w:endnote w:type="continuationSeparator" w:id="0">
    <w:p w14:paraId="09AD61AF" w14:textId="77777777" w:rsidR="000171E0" w:rsidRDefault="000171E0">
      <w:r>
        <w:continuationSeparator/>
      </w:r>
    </w:p>
  </w:endnote>
  <w:endnote w:type="continuationNotice" w:id="1">
    <w:p w14:paraId="38A06093" w14:textId="77777777" w:rsidR="000171E0" w:rsidRDefault="00017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BD26" w14:textId="30640F9C" w:rsidR="00CB63DD" w:rsidRPr="00C72155" w:rsidRDefault="00CB63DD">
    <w:pPr>
      <w:pStyle w:val="a7"/>
      <w:rPr>
        <w:color w:val="A6A6A6" w:themeColor="background1" w:themeShade="A6"/>
        <w:sz w:val="16"/>
        <w:szCs w:val="16"/>
      </w:rPr>
    </w:pPr>
    <w:r w:rsidRPr="00C72155">
      <w:rPr>
        <w:rFonts w:ascii="Arial" w:hAnsi="Arial" w:cs="Arial"/>
        <w:color w:val="A6A6A6" w:themeColor="background1" w:themeShade="A6"/>
        <w:sz w:val="16"/>
        <w:szCs w:val="16"/>
      </w:rPr>
      <w:t>Договор № {</w:t>
    </w:r>
    <w:proofErr w:type="spellStart"/>
    <w:r w:rsidRPr="00C72155">
      <w:rPr>
        <w:rFonts w:ascii="Arial" w:hAnsi="Arial" w:cs="Arial"/>
        <w:color w:val="A6A6A6" w:themeColor="background1" w:themeShade="A6"/>
        <w:sz w:val="16"/>
        <w:szCs w:val="16"/>
      </w:rPr>
      <w:t>NumContract</w:t>
    </w:r>
    <w:proofErr w:type="spellEnd"/>
    <w:r w:rsidRPr="00C72155">
      <w:rPr>
        <w:rFonts w:ascii="Arial" w:hAnsi="Arial" w:cs="Arial"/>
        <w:color w:val="A6A6A6" w:themeColor="background1" w:themeShade="A6"/>
        <w:sz w:val="16"/>
        <w:szCs w:val="16"/>
      </w:rPr>
      <w:t>} от {</w:t>
    </w:r>
    <w:proofErr w:type="spellStart"/>
    <w:r w:rsidRPr="00C72155">
      <w:rPr>
        <w:rFonts w:ascii="Arial" w:hAnsi="Arial" w:cs="Arial"/>
        <w:color w:val="A6A6A6" w:themeColor="background1" w:themeShade="A6"/>
        <w:sz w:val="16"/>
        <w:szCs w:val="16"/>
      </w:rPr>
      <w:t>DateContract</w:t>
    </w:r>
    <w:proofErr w:type="spellEnd"/>
    <w:r w:rsidRPr="00C72155">
      <w:rPr>
        <w:rFonts w:ascii="Arial" w:hAnsi="Arial" w:cs="Arial"/>
        <w:color w:val="A6A6A6" w:themeColor="background1" w:themeShade="A6"/>
        <w:sz w:val="16"/>
        <w:szCs w:val="16"/>
      </w:rPr>
      <w:t>} г.</w:t>
    </w:r>
    <w:r w:rsidR="00B5528D">
      <w:rPr>
        <w:rFonts w:ascii="Arial" w:hAnsi="Arial" w:cs="Arial"/>
        <w:color w:val="A6A6A6" w:themeColor="background1" w:themeShade="A6"/>
        <w:sz w:val="16"/>
        <w:szCs w:val="16"/>
      </w:rPr>
      <w:t xml:space="preserve">                          Сублицензиат_____________                  Лицензиат______________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2B12" w14:textId="77777777" w:rsidR="000171E0" w:rsidRDefault="000171E0">
      <w:r>
        <w:separator/>
      </w:r>
    </w:p>
  </w:footnote>
  <w:footnote w:type="continuationSeparator" w:id="0">
    <w:p w14:paraId="31D9CE88" w14:textId="77777777" w:rsidR="000171E0" w:rsidRDefault="000171E0">
      <w:r>
        <w:continuationSeparator/>
      </w:r>
    </w:p>
  </w:footnote>
  <w:footnote w:type="continuationNotice" w:id="1">
    <w:p w14:paraId="08738A85" w14:textId="77777777" w:rsidR="000171E0" w:rsidRDefault="000171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5D6E32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5FB917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CA"/>
    <w:rsid w:val="00005188"/>
    <w:rsid w:val="000171E0"/>
    <w:rsid w:val="00034A78"/>
    <w:rsid w:val="00034F23"/>
    <w:rsid w:val="00035C8B"/>
    <w:rsid w:val="0005111B"/>
    <w:rsid w:val="000527A0"/>
    <w:rsid w:val="00055F85"/>
    <w:rsid w:val="000717EF"/>
    <w:rsid w:val="00071F53"/>
    <w:rsid w:val="00075A57"/>
    <w:rsid w:val="0007640F"/>
    <w:rsid w:val="00077B43"/>
    <w:rsid w:val="000918B4"/>
    <w:rsid w:val="000947B4"/>
    <w:rsid w:val="00094CD7"/>
    <w:rsid w:val="000B43F9"/>
    <w:rsid w:val="000B55DE"/>
    <w:rsid w:val="000B5F65"/>
    <w:rsid w:val="000C39C3"/>
    <w:rsid w:val="000C6692"/>
    <w:rsid w:val="000D2FEA"/>
    <w:rsid w:val="000D3BD2"/>
    <w:rsid w:val="000D692F"/>
    <w:rsid w:val="000E2A27"/>
    <w:rsid w:val="000E5B40"/>
    <w:rsid w:val="000F0E0E"/>
    <w:rsid w:val="000F140E"/>
    <w:rsid w:val="00104A08"/>
    <w:rsid w:val="00107B31"/>
    <w:rsid w:val="00117E1A"/>
    <w:rsid w:val="00122C8C"/>
    <w:rsid w:val="00143F6A"/>
    <w:rsid w:val="001477AA"/>
    <w:rsid w:val="0015527B"/>
    <w:rsid w:val="001605A3"/>
    <w:rsid w:val="001642D9"/>
    <w:rsid w:val="0017320F"/>
    <w:rsid w:val="001769EE"/>
    <w:rsid w:val="00180885"/>
    <w:rsid w:val="00190CB0"/>
    <w:rsid w:val="00194586"/>
    <w:rsid w:val="001A1C0F"/>
    <w:rsid w:val="001B0087"/>
    <w:rsid w:val="001C436B"/>
    <w:rsid w:val="00207418"/>
    <w:rsid w:val="002170FF"/>
    <w:rsid w:val="00251A08"/>
    <w:rsid w:val="0029033F"/>
    <w:rsid w:val="0029527F"/>
    <w:rsid w:val="002A7F77"/>
    <w:rsid w:val="002B0289"/>
    <w:rsid w:val="002C10F5"/>
    <w:rsid w:val="002D69C8"/>
    <w:rsid w:val="002D7DD8"/>
    <w:rsid w:val="002E1265"/>
    <w:rsid w:val="002F09CC"/>
    <w:rsid w:val="002F2E67"/>
    <w:rsid w:val="00305A58"/>
    <w:rsid w:val="00311A16"/>
    <w:rsid w:val="003131BD"/>
    <w:rsid w:val="00314341"/>
    <w:rsid w:val="003175DF"/>
    <w:rsid w:val="0032075C"/>
    <w:rsid w:val="00322C9C"/>
    <w:rsid w:val="00323F9F"/>
    <w:rsid w:val="0032614A"/>
    <w:rsid w:val="00326608"/>
    <w:rsid w:val="0035348E"/>
    <w:rsid w:val="003650E5"/>
    <w:rsid w:val="00365BFA"/>
    <w:rsid w:val="00380D59"/>
    <w:rsid w:val="0039255D"/>
    <w:rsid w:val="003A4536"/>
    <w:rsid w:val="003A57E3"/>
    <w:rsid w:val="003A7D4A"/>
    <w:rsid w:val="003B091F"/>
    <w:rsid w:val="003B7774"/>
    <w:rsid w:val="003D59D7"/>
    <w:rsid w:val="003F0982"/>
    <w:rsid w:val="003F5463"/>
    <w:rsid w:val="0040551C"/>
    <w:rsid w:val="00413C88"/>
    <w:rsid w:val="00414859"/>
    <w:rsid w:val="00417225"/>
    <w:rsid w:val="00421B1E"/>
    <w:rsid w:val="00425D00"/>
    <w:rsid w:val="00427E53"/>
    <w:rsid w:val="0043379C"/>
    <w:rsid w:val="004467CE"/>
    <w:rsid w:val="00454C4C"/>
    <w:rsid w:val="004602CB"/>
    <w:rsid w:val="00461D17"/>
    <w:rsid w:val="00486967"/>
    <w:rsid w:val="00486A97"/>
    <w:rsid w:val="004976B0"/>
    <w:rsid w:val="004D0A63"/>
    <w:rsid w:val="004D78A5"/>
    <w:rsid w:val="004E1D2F"/>
    <w:rsid w:val="00504220"/>
    <w:rsid w:val="0051737B"/>
    <w:rsid w:val="00520A3C"/>
    <w:rsid w:val="005323BD"/>
    <w:rsid w:val="00554582"/>
    <w:rsid w:val="00567453"/>
    <w:rsid w:val="0057163B"/>
    <w:rsid w:val="005871A5"/>
    <w:rsid w:val="005966CE"/>
    <w:rsid w:val="005973DE"/>
    <w:rsid w:val="00597BD8"/>
    <w:rsid w:val="005A3F79"/>
    <w:rsid w:val="005B0EBB"/>
    <w:rsid w:val="005B2959"/>
    <w:rsid w:val="005B66F5"/>
    <w:rsid w:val="0060320E"/>
    <w:rsid w:val="00611A88"/>
    <w:rsid w:val="006330F0"/>
    <w:rsid w:val="006551DE"/>
    <w:rsid w:val="0065551D"/>
    <w:rsid w:val="00674B1B"/>
    <w:rsid w:val="00684F98"/>
    <w:rsid w:val="00691928"/>
    <w:rsid w:val="006937B2"/>
    <w:rsid w:val="006A1D11"/>
    <w:rsid w:val="006B520A"/>
    <w:rsid w:val="006D4435"/>
    <w:rsid w:val="006F4D99"/>
    <w:rsid w:val="00724998"/>
    <w:rsid w:val="00732552"/>
    <w:rsid w:val="00740D25"/>
    <w:rsid w:val="007473F7"/>
    <w:rsid w:val="00755306"/>
    <w:rsid w:val="00761293"/>
    <w:rsid w:val="00787D2F"/>
    <w:rsid w:val="0079395C"/>
    <w:rsid w:val="007944F4"/>
    <w:rsid w:val="007A250B"/>
    <w:rsid w:val="007A48A8"/>
    <w:rsid w:val="007C32CD"/>
    <w:rsid w:val="007D06F2"/>
    <w:rsid w:val="007D4C72"/>
    <w:rsid w:val="007E2047"/>
    <w:rsid w:val="008016A2"/>
    <w:rsid w:val="0080539D"/>
    <w:rsid w:val="00830E6A"/>
    <w:rsid w:val="00840141"/>
    <w:rsid w:val="00842F63"/>
    <w:rsid w:val="0084645B"/>
    <w:rsid w:val="008471A2"/>
    <w:rsid w:val="008720E2"/>
    <w:rsid w:val="008848C1"/>
    <w:rsid w:val="00895E64"/>
    <w:rsid w:val="008A08EA"/>
    <w:rsid w:val="008A3590"/>
    <w:rsid w:val="008B0611"/>
    <w:rsid w:val="008B420D"/>
    <w:rsid w:val="008B637B"/>
    <w:rsid w:val="008C045E"/>
    <w:rsid w:val="008C1953"/>
    <w:rsid w:val="008C6925"/>
    <w:rsid w:val="008F5B47"/>
    <w:rsid w:val="00901E91"/>
    <w:rsid w:val="00903743"/>
    <w:rsid w:val="00903E62"/>
    <w:rsid w:val="00904D0C"/>
    <w:rsid w:val="00906728"/>
    <w:rsid w:val="00922D79"/>
    <w:rsid w:val="009357AE"/>
    <w:rsid w:val="00942C2B"/>
    <w:rsid w:val="00944B02"/>
    <w:rsid w:val="00951079"/>
    <w:rsid w:val="009676A9"/>
    <w:rsid w:val="0097359F"/>
    <w:rsid w:val="00974A27"/>
    <w:rsid w:val="0099783F"/>
    <w:rsid w:val="009A2C4C"/>
    <w:rsid w:val="009C3459"/>
    <w:rsid w:val="009E0C12"/>
    <w:rsid w:val="009F33CF"/>
    <w:rsid w:val="009F7AAC"/>
    <w:rsid w:val="00A20835"/>
    <w:rsid w:val="00A3267A"/>
    <w:rsid w:val="00A33F09"/>
    <w:rsid w:val="00A3425B"/>
    <w:rsid w:val="00A36D18"/>
    <w:rsid w:val="00A51B01"/>
    <w:rsid w:val="00A54C8C"/>
    <w:rsid w:val="00A738D4"/>
    <w:rsid w:val="00A77C9D"/>
    <w:rsid w:val="00A8034A"/>
    <w:rsid w:val="00AE0873"/>
    <w:rsid w:val="00AF083B"/>
    <w:rsid w:val="00AF4CFD"/>
    <w:rsid w:val="00B01D03"/>
    <w:rsid w:val="00B146DB"/>
    <w:rsid w:val="00B172B7"/>
    <w:rsid w:val="00B2384E"/>
    <w:rsid w:val="00B34F65"/>
    <w:rsid w:val="00B354EC"/>
    <w:rsid w:val="00B5528D"/>
    <w:rsid w:val="00B57644"/>
    <w:rsid w:val="00B579F8"/>
    <w:rsid w:val="00B65461"/>
    <w:rsid w:val="00B75B0E"/>
    <w:rsid w:val="00B81BE6"/>
    <w:rsid w:val="00B908D8"/>
    <w:rsid w:val="00B93396"/>
    <w:rsid w:val="00B95639"/>
    <w:rsid w:val="00BA2306"/>
    <w:rsid w:val="00BA7BF3"/>
    <w:rsid w:val="00BC6123"/>
    <w:rsid w:val="00BF2EA6"/>
    <w:rsid w:val="00BF352B"/>
    <w:rsid w:val="00BF7DCD"/>
    <w:rsid w:val="00C027D1"/>
    <w:rsid w:val="00C15170"/>
    <w:rsid w:val="00C15355"/>
    <w:rsid w:val="00C1746A"/>
    <w:rsid w:val="00C208DB"/>
    <w:rsid w:val="00C24F06"/>
    <w:rsid w:val="00C364F4"/>
    <w:rsid w:val="00C4336B"/>
    <w:rsid w:val="00C44A1D"/>
    <w:rsid w:val="00C4689E"/>
    <w:rsid w:val="00C46AC2"/>
    <w:rsid w:val="00C5120E"/>
    <w:rsid w:val="00C56C65"/>
    <w:rsid w:val="00C624F2"/>
    <w:rsid w:val="00C62558"/>
    <w:rsid w:val="00C72155"/>
    <w:rsid w:val="00C76714"/>
    <w:rsid w:val="00C76E80"/>
    <w:rsid w:val="00C8204D"/>
    <w:rsid w:val="00C954CD"/>
    <w:rsid w:val="00CA3EF6"/>
    <w:rsid w:val="00CA4A98"/>
    <w:rsid w:val="00CB09F8"/>
    <w:rsid w:val="00CB63DD"/>
    <w:rsid w:val="00CB6BCE"/>
    <w:rsid w:val="00CD2C1B"/>
    <w:rsid w:val="00CD65C6"/>
    <w:rsid w:val="00CE796A"/>
    <w:rsid w:val="00CF2BDA"/>
    <w:rsid w:val="00D00ABF"/>
    <w:rsid w:val="00D0229D"/>
    <w:rsid w:val="00D12D75"/>
    <w:rsid w:val="00D31054"/>
    <w:rsid w:val="00D60142"/>
    <w:rsid w:val="00D61BF2"/>
    <w:rsid w:val="00D73BD9"/>
    <w:rsid w:val="00D808B8"/>
    <w:rsid w:val="00DA1AB2"/>
    <w:rsid w:val="00DB05C4"/>
    <w:rsid w:val="00DC3FFD"/>
    <w:rsid w:val="00DC715C"/>
    <w:rsid w:val="00DD136B"/>
    <w:rsid w:val="00DD517A"/>
    <w:rsid w:val="00DE3379"/>
    <w:rsid w:val="00DE35F7"/>
    <w:rsid w:val="00DF1B5D"/>
    <w:rsid w:val="00DF25E1"/>
    <w:rsid w:val="00DF3F93"/>
    <w:rsid w:val="00E32672"/>
    <w:rsid w:val="00E368C4"/>
    <w:rsid w:val="00E4287E"/>
    <w:rsid w:val="00E50478"/>
    <w:rsid w:val="00E51D72"/>
    <w:rsid w:val="00E64335"/>
    <w:rsid w:val="00E73239"/>
    <w:rsid w:val="00E92EF1"/>
    <w:rsid w:val="00E938A5"/>
    <w:rsid w:val="00EB3EDE"/>
    <w:rsid w:val="00EB3F17"/>
    <w:rsid w:val="00EB71F9"/>
    <w:rsid w:val="00EF2B07"/>
    <w:rsid w:val="00F173C5"/>
    <w:rsid w:val="00F45A92"/>
    <w:rsid w:val="00F610CA"/>
    <w:rsid w:val="00F66D58"/>
    <w:rsid w:val="00F80521"/>
    <w:rsid w:val="00F95722"/>
    <w:rsid w:val="00FA4786"/>
    <w:rsid w:val="00FB2EB4"/>
    <w:rsid w:val="00FD0602"/>
    <w:rsid w:val="00FD4AA9"/>
    <w:rsid w:val="00FD4C4B"/>
    <w:rsid w:val="00FE344C"/>
    <w:rsid w:val="00FF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234"/>
  <w15:chartTrackingRefBased/>
  <w15:docId w15:val="{25EB66E0-C1E6-4405-B6EE-566EDC1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284" w:right="-766"/>
      <w:jc w:val="both"/>
      <w:outlineLvl w:val="0"/>
    </w:pPr>
    <w:rPr>
      <w:rFonts w:ascii="Arial" w:hAnsi="Arial"/>
      <w:szCs w:val="20"/>
    </w:rPr>
  </w:style>
  <w:style w:type="paragraph" w:styleId="2">
    <w:name w:val="heading 2"/>
    <w:basedOn w:val="a"/>
    <w:next w:val="a"/>
    <w:qFormat/>
    <w:pPr>
      <w:keepNext/>
      <w:jc w:val="center"/>
      <w:outlineLvl w:val="1"/>
    </w:pPr>
    <w:rPr>
      <w:szCs w:val="20"/>
      <w:lang w:val="en-US"/>
    </w:rPr>
  </w:style>
  <w:style w:type="paragraph" w:styleId="3">
    <w:name w:val="heading 3"/>
    <w:basedOn w:val="a"/>
    <w:next w:val="a"/>
    <w:qFormat/>
    <w:pPr>
      <w:keepNext/>
      <w:ind w:right="283"/>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List Bullet 5"/>
    <w:basedOn w:val="a"/>
    <w:autoRedefine/>
    <w:pPr>
      <w:numPr>
        <w:numId w:val="2"/>
      </w:numPr>
    </w:pPr>
    <w:rPr>
      <w:rFonts w:ascii="Arial" w:hAnsi="Arial"/>
      <w:sz w:val="20"/>
      <w:szCs w:val="20"/>
    </w:rPr>
  </w:style>
  <w:style w:type="paragraph" w:styleId="a3">
    <w:name w:val="Title"/>
    <w:basedOn w:val="a"/>
    <w:qFormat/>
    <w:pPr>
      <w:jc w:val="center"/>
    </w:pPr>
    <w:rPr>
      <w:sz w:val="32"/>
      <w:szCs w:val="20"/>
    </w:rPr>
  </w:style>
  <w:style w:type="paragraph" w:styleId="30">
    <w:name w:val="Body Text 3"/>
    <w:basedOn w:val="a"/>
    <w:link w:val="31"/>
    <w:pPr>
      <w:spacing w:before="100" w:beforeAutospacing="1"/>
      <w:ind w:right="283"/>
      <w:jc w:val="both"/>
    </w:pPr>
    <w:rPr>
      <w:szCs w:val="20"/>
    </w:rPr>
  </w:style>
  <w:style w:type="paragraph" w:customStyle="1" w:styleId="Article">
    <w:name w:val="Article"/>
    <w:basedOn w:val="a"/>
    <w:pPr>
      <w:ind w:left="340" w:hanging="340"/>
      <w:jc w:val="both"/>
    </w:pPr>
    <w:rPr>
      <w:rFonts w:ascii="TimesDL" w:hAnsi="TimesDL"/>
      <w:sz w:val="20"/>
      <w:szCs w:val="20"/>
      <w:lang w:val="en-GB"/>
    </w:rPr>
  </w:style>
  <w:style w:type="paragraph" w:styleId="a4">
    <w:name w:val="Body Text Indent"/>
    <w:basedOn w:val="a"/>
    <w:pPr>
      <w:spacing w:before="120" w:line="240" w:lineRule="atLeast"/>
      <w:ind w:right="-1" w:firstLine="720"/>
      <w:jc w:val="both"/>
    </w:pPr>
    <w:rPr>
      <w:rFonts w:ascii="Arial" w:hAnsi="Arial"/>
      <w:sz w:val="22"/>
      <w:szCs w:val="20"/>
    </w:rPr>
  </w:style>
  <w:style w:type="paragraph" w:styleId="20">
    <w:name w:val="Body Text 2"/>
    <w:basedOn w:val="a"/>
    <w:link w:val="21"/>
    <w:pPr>
      <w:ind w:right="176"/>
      <w:jc w:val="both"/>
    </w:pPr>
    <w:rPr>
      <w:szCs w:val="20"/>
    </w:rPr>
  </w:style>
  <w:style w:type="paragraph" w:styleId="22">
    <w:name w:val="Body Text Indent 2"/>
    <w:basedOn w:val="a"/>
    <w:pPr>
      <w:spacing w:before="60" w:line="240" w:lineRule="atLeast"/>
      <w:ind w:firstLine="720"/>
      <w:jc w:val="both"/>
    </w:pPr>
    <w:rPr>
      <w:rFonts w:ascii="Arial" w:hAnsi="Arial"/>
      <w:sz w:val="22"/>
      <w:szCs w:val="20"/>
    </w:rPr>
  </w:style>
  <w:style w:type="paragraph" w:styleId="a5">
    <w:name w:val="Body Text"/>
    <w:basedOn w:val="a"/>
    <w:pPr>
      <w:spacing w:before="100"/>
      <w:ind w:right="29"/>
      <w:jc w:val="both"/>
    </w:p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lock Text"/>
    <w:basedOn w:val="a"/>
    <w:rsid w:val="001B0087"/>
    <w:pPr>
      <w:ind w:left="795" w:right="30"/>
    </w:pPr>
    <w:rPr>
      <w:rFonts w:ascii="HelvDL" w:hAnsi="HelvDL"/>
      <w:szCs w:val="20"/>
      <w:lang w:eastAsia="en-US"/>
    </w:rPr>
  </w:style>
  <w:style w:type="paragraph" w:customStyle="1" w:styleId="210">
    <w:name w:val="Основной текст 21"/>
    <w:basedOn w:val="a"/>
    <w:rsid w:val="003A57E3"/>
    <w:pPr>
      <w:suppressAutoHyphens/>
      <w:ind w:right="176"/>
      <w:jc w:val="both"/>
    </w:pPr>
    <w:rPr>
      <w:szCs w:val="20"/>
      <w:lang w:eastAsia="ar-SA"/>
    </w:rPr>
  </w:style>
  <w:style w:type="character" w:customStyle="1" w:styleId="21">
    <w:name w:val="Основной текст 2 Знак"/>
    <w:link w:val="20"/>
    <w:rsid w:val="002F2E67"/>
    <w:rPr>
      <w:sz w:val="24"/>
    </w:rPr>
  </w:style>
  <w:style w:type="paragraph" w:styleId="a9">
    <w:name w:val="Balloon Text"/>
    <w:basedOn w:val="a"/>
    <w:link w:val="aa"/>
    <w:rsid w:val="00904D0C"/>
    <w:rPr>
      <w:rFonts w:ascii="Tahoma" w:hAnsi="Tahoma" w:cs="Tahoma"/>
      <w:sz w:val="16"/>
      <w:szCs w:val="16"/>
    </w:rPr>
  </w:style>
  <w:style w:type="character" w:customStyle="1" w:styleId="aa">
    <w:name w:val="Текст выноски Знак"/>
    <w:link w:val="a9"/>
    <w:rsid w:val="00904D0C"/>
    <w:rPr>
      <w:rFonts w:ascii="Tahoma" w:hAnsi="Tahoma" w:cs="Tahoma"/>
      <w:sz w:val="16"/>
      <w:szCs w:val="16"/>
    </w:rPr>
  </w:style>
  <w:style w:type="character" w:styleId="ab">
    <w:name w:val="annotation reference"/>
    <w:rsid w:val="00117E1A"/>
    <w:rPr>
      <w:sz w:val="16"/>
      <w:szCs w:val="16"/>
    </w:rPr>
  </w:style>
  <w:style w:type="paragraph" w:styleId="ac">
    <w:name w:val="annotation text"/>
    <w:basedOn w:val="a"/>
    <w:link w:val="ad"/>
    <w:rsid w:val="00117E1A"/>
    <w:rPr>
      <w:sz w:val="20"/>
      <w:szCs w:val="20"/>
    </w:rPr>
  </w:style>
  <w:style w:type="character" w:customStyle="1" w:styleId="ad">
    <w:name w:val="Текст примечания Знак"/>
    <w:basedOn w:val="a0"/>
    <w:link w:val="ac"/>
    <w:rsid w:val="00117E1A"/>
  </w:style>
  <w:style w:type="paragraph" w:styleId="ae">
    <w:name w:val="annotation subject"/>
    <w:basedOn w:val="ac"/>
    <w:next w:val="ac"/>
    <w:link w:val="af"/>
    <w:rsid w:val="00117E1A"/>
    <w:rPr>
      <w:b/>
      <w:bCs/>
    </w:rPr>
  </w:style>
  <w:style w:type="character" w:customStyle="1" w:styleId="af">
    <w:name w:val="Тема примечания Знак"/>
    <w:link w:val="ae"/>
    <w:rsid w:val="00117E1A"/>
    <w:rPr>
      <w:b/>
      <w:bCs/>
    </w:rPr>
  </w:style>
  <w:style w:type="character" w:customStyle="1" w:styleId="31">
    <w:name w:val="Основной текст 3 Знак"/>
    <w:link w:val="30"/>
    <w:rsid w:val="00504220"/>
    <w:rPr>
      <w:sz w:val="24"/>
    </w:rPr>
  </w:style>
  <w:style w:type="character" w:styleId="af0">
    <w:name w:val="Hyperlink"/>
    <w:rsid w:val="006D4435"/>
    <w:rPr>
      <w:color w:val="0000FF"/>
      <w:u w:val="single"/>
    </w:rPr>
  </w:style>
  <w:style w:type="character" w:styleId="af1">
    <w:name w:val="FollowedHyperlink"/>
    <w:basedOn w:val="a0"/>
    <w:rsid w:val="00091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8185">
      <w:bodyDiv w:val="1"/>
      <w:marLeft w:val="0"/>
      <w:marRight w:val="0"/>
      <w:marTop w:val="0"/>
      <w:marBottom w:val="0"/>
      <w:divBdr>
        <w:top w:val="none" w:sz="0" w:space="0" w:color="auto"/>
        <w:left w:val="none" w:sz="0" w:space="0" w:color="auto"/>
        <w:bottom w:val="none" w:sz="0" w:space="0" w:color="auto"/>
        <w:right w:val="none" w:sz="0" w:space="0" w:color="auto"/>
      </w:divBdr>
    </w:div>
    <w:div w:id="784270535">
      <w:bodyDiv w:val="1"/>
      <w:marLeft w:val="0"/>
      <w:marRight w:val="0"/>
      <w:marTop w:val="0"/>
      <w:marBottom w:val="0"/>
      <w:divBdr>
        <w:top w:val="none" w:sz="0" w:space="0" w:color="auto"/>
        <w:left w:val="none" w:sz="0" w:space="0" w:color="auto"/>
        <w:bottom w:val="none" w:sz="0" w:space="0" w:color="auto"/>
        <w:right w:val="none" w:sz="0" w:space="0" w:color="auto"/>
      </w:divBdr>
    </w:div>
    <w:div w:id="933703662">
      <w:bodyDiv w:val="1"/>
      <w:marLeft w:val="0"/>
      <w:marRight w:val="0"/>
      <w:marTop w:val="0"/>
      <w:marBottom w:val="0"/>
      <w:divBdr>
        <w:top w:val="none" w:sz="0" w:space="0" w:color="auto"/>
        <w:left w:val="none" w:sz="0" w:space="0" w:color="auto"/>
        <w:bottom w:val="none" w:sz="0" w:space="0" w:color="auto"/>
        <w:right w:val="none" w:sz="0" w:space="0" w:color="auto"/>
      </w:divBdr>
    </w:div>
    <w:div w:id="13321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blakoteka.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DF0525CF3E954CB6DF96B954194C6C" ma:contentTypeVersion="0" ma:contentTypeDescription="Создание документа." ma:contentTypeScope="" ma:versionID="740f51b6e9ad8a6f7cf5814931ce296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3D6F9-38EB-428E-941D-615E01693025}"/>
</file>

<file path=customXml/itemProps2.xml><?xml version="1.0" encoding="utf-8"?>
<ds:datastoreItem xmlns:ds="http://schemas.openxmlformats.org/officeDocument/2006/customXml" ds:itemID="{ED162CE4-6762-4963-80E6-BCC93C255EB6}"/>
</file>

<file path=customXml/itemProps3.xml><?xml version="1.0" encoding="utf-8"?>
<ds:datastoreItem xmlns:ds="http://schemas.openxmlformats.org/officeDocument/2006/customXml" ds:itemID="{3F0CAC20-A179-42EC-99C2-6EDDAFDC9F3C}"/>
</file>

<file path=customXml/itemProps4.xml><?xml version="1.0" encoding="utf-8"?>
<ds:datastoreItem xmlns:ds="http://schemas.openxmlformats.org/officeDocument/2006/customXml" ds:itemID="{83870053-64BB-40C5-A67B-E5CDEF0C14C2}"/>
</file>

<file path=docProps/app.xml><?xml version="1.0" encoding="utf-8"?>
<Properties xmlns="http://schemas.openxmlformats.org/officeDocument/2006/extended-properties" xmlns:vt="http://schemas.openxmlformats.org/officeDocument/2006/docPropsVTypes">
  <Template>Normal.dotm</Template>
  <TotalTime>0</TotalTime>
  <Pages>4</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Зеленым цветом выделены пункты, которые были изменены</vt:lpstr>
    </vt:vector>
  </TitlesOfParts>
  <Company>Galaktika</Company>
  <LinksUpToDate>false</LinksUpToDate>
  <CharactersWithSpaces>15321</CharactersWithSpaces>
  <SharedDoc>false</SharedDoc>
  <HLinks>
    <vt:vector size="12" baseType="variant">
      <vt:variant>
        <vt:i4>458771</vt:i4>
      </vt:variant>
      <vt:variant>
        <vt:i4>3</vt:i4>
      </vt:variant>
      <vt:variant>
        <vt:i4>0</vt:i4>
      </vt:variant>
      <vt:variant>
        <vt:i4>5</vt:i4>
      </vt:variant>
      <vt:variant>
        <vt:lpwstr>http://oblakoteka.ru/</vt:lpwstr>
      </vt:variant>
      <vt:variant>
        <vt:lpwstr/>
      </vt:variant>
      <vt:variant>
        <vt:i4>458771</vt:i4>
      </vt:variant>
      <vt:variant>
        <vt:i4>0</vt:i4>
      </vt:variant>
      <vt:variant>
        <vt:i4>0</vt:i4>
      </vt:variant>
      <vt:variant>
        <vt:i4>5</vt:i4>
      </vt:variant>
      <vt:variant>
        <vt:lpwstr>http://oblakoteka.ru/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Зеленым цветом выделены пункты, которые были изменены</dc:title>
  <dc:subject/>
  <dc:creator>Kustov</dc:creator>
  <cp:keywords/>
  <cp:lastModifiedBy>Елизавета Колерова</cp:lastModifiedBy>
  <cp:revision>2</cp:revision>
  <cp:lastPrinted>2011-01-20T08:53:00Z</cp:lastPrinted>
  <dcterms:created xsi:type="dcterms:W3CDTF">2015-11-12T17:32:00Z</dcterms:created>
  <dcterms:modified xsi:type="dcterms:W3CDTF">2015-11-12T17:32:00Z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0x01010058DF0525CF3E954CB6DF96B954194C6C</vt:lpwstr>
  </property>
</Properties>
</file>